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C2" w:rsidRDefault="009553F7" w:rsidP="007A39C2">
      <w:pPr>
        <w:pStyle w:val="rtecenter"/>
      </w:pPr>
      <w:r>
        <w:rPr>
          <w:rStyle w:val="a3"/>
        </w:rPr>
        <w:t xml:space="preserve">       </w:t>
      </w:r>
      <w:r w:rsidR="007A39C2">
        <w:rPr>
          <w:rStyle w:val="a3"/>
        </w:rPr>
        <w:t xml:space="preserve">Информация о создании и работе муниципальной комиссии </w:t>
      </w:r>
      <w:r w:rsidR="000430B8">
        <w:rPr>
          <w:rStyle w:val="a3"/>
        </w:rPr>
        <w:t xml:space="preserve">администрации Михайловского сельсовета </w:t>
      </w:r>
      <w:r w:rsidR="007A39C2">
        <w:rPr>
          <w:rStyle w:val="a3"/>
        </w:rPr>
        <w:t>Куйбышевского района</w:t>
      </w:r>
      <w:r w:rsidR="000430B8">
        <w:rPr>
          <w:rStyle w:val="a3"/>
        </w:rPr>
        <w:t xml:space="preserve"> Новосибирской области</w:t>
      </w:r>
      <w:r w:rsidR="007A39C2">
        <w:rPr>
          <w:rStyle w:val="a3"/>
        </w:rPr>
        <w:t xml:space="preserve">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7A39C2" w:rsidRDefault="007A39C2" w:rsidP="007A39C2">
      <w:pPr>
        <w:pStyle w:val="rtejustify"/>
      </w:pPr>
      <w:r>
        <w:t xml:space="preserve">Во исполнении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на территории </w:t>
      </w:r>
      <w:r w:rsidR="000430B8">
        <w:t xml:space="preserve">администрации Михайловского сельсовета </w:t>
      </w:r>
      <w:r>
        <w:t>Куйбы</w:t>
      </w:r>
      <w:r w:rsidR="000430B8">
        <w:t xml:space="preserve">шевского района создана </w:t>
      </w:r>
      <w:r>
        <w:t xml:space="preserve">муниципальная комиссия по обследованию жилых помещений  инвалидов и общего имущества в многоквартирных домах, в которых проживают инвалиды (далее – муниципальная комиссия), утвержденная постановлением администрации </w:t>
      </w:r>
      <w:r w:rsidR="000430B8">
        <w:t xml:space="preserve">Михайловского сельсовета </w:t>
      </w:r>
      <w:r>
        <w:t>Куйбышев</w:t>
      </w:r>
      <w:r w:rsidR="000430B8">
        <w:t xml:space="preserve">ского района от </w:t>
      </w:r>
    </w:p>
    <w:p w:rsidR="007A39C2" w:rsidRDefault="007A39C2" w:rsidP="007A39C2">
      <w:pPr>
        <w:pStyle w:val="rtejustify"/>
      </w:pPr>
      <w:r>
        <w:t>Муниципальная комиссия создана для  обследования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а  также общего имущества в многоквартирном доме,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обследование). Обследование жилого помещения проводится после поступления заявления от инвалидов:</w:t>
      </w:r>
    </w:p>
    <w:p w:rsidR="007A39C2" w:rsidRDefault="007A39C2" w:rsidP="007A39C2">
      <w:pPr>
        <w:pStyle w:val="rtejustify"/>
      </w:pPr>
      <w:r>
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A39C2" w:rsidRDefault="007A39C2" w:rsidP="007A39C2">
      <w:pPr>
        <w:pStyle w:val="rtejustify"/>
      </w:pPr>
      <w:r>
        <w:t>б) со стойкими расстройствами функции слуха, сопряженными с необходимостью использования вспомогательных средств;</w:t>
      </w:r>
    </w:p>
    <w:p w:rsidR="007A39C2" w:rsidRDefault="007A39C2" w:rsidP="007A39C2">
      <w:pPr>
        <w:pStyle w:val="rtejustify"/>
      </w:pPr>
      <w:r>
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A39C2" w:rsidRDefault="007A39C2" w:rsidP="007A39C2">
      <w:pPr>
        <w:pStyle w:val="rtejustify"/>
      </w:pPr>
      <w:r>
        <w:t>г) с задержками в развитии и другими нарушениями функций организма человека.</w:t>
      </w:r>
    </w:p>
    <w:p w:rsidR="007A39C2" w:rsidRDefault="007A39C2" w:rsidP="007A39C2">
      <w:pPr>
        <w:pStyle w:val="rtejustify"/>
      </w:pPr>
      <w:r>
        <w:t xml:space="preserve"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утвержденного постановлением администрации </w:t>
      </w:r>
      <w:r w:rsidR="000430B8">
        <w:t xml:space="preserve">Михайловского сельсовета </w:t>
      </w:r>
      <w:r w:rsidR="00EA4C67">
        <w:t>Куйбышевского района от 16.07.2018 № 21</w:t>
      </w:r>
      <w:r>
        <w:t>и включает в себя:</w:t>
      </w:r>
    </w:p>
    <w:p w:rsidR="007A39C2" w:rsidRDefault="007A39C2" w:rsidP="007A39C2">
      <w:pPr>
        <w:pStyle w:val="rtejustify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A39C2" w:rsidRDefault="007A39C2" w:rsidP="007A39C2">
      <w:pPr>
        <w:pStyle w:val="rtejustify"/>
      </w:pPr>
      <w: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A39C2" w:rsidRDefault="007A39C2" w:rsidP="007A39C2">
      <w:pPr>
        <w:pStyle w:val="rtejustify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A39C2" w:rsidRDefault="007A39C2" w:rsidP="007A39C2">
      <w:pPr>
        <w:pStyle w:val="rtejustify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A39C2" w:rsidRDefault="007A39C2" w:rsidP="007A39C2">
      <w:pPr>
        <w:pStyle w:val="rtejustify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A39C2" w:rsidRDefault="007A39C2" w:rsidP="007A39C2">
      <w:pPr>
        <w:pStyle w:val="rtejustify"/>
      </w:pPr>
      <w:r>
        <w:t>Формами работы муниципальной комиссии являются:</w:t>
      </w:r>
    </w:p>
    <w:p w:rsidR="007A39C2" w:rsidRDefault="007A39C2" w:rsidP="007A39C2">
      <w:pPr>
        <w:pStyle w:val="rtejustify"/>
      </w:pPr>
      <w:r>
        <w:t>а) обследование жилых помещений    инвалидов;</w:t>
      </w:r>
    </w:p>
    <w:p w:rsidR="007A39C2" w:rsidRDefault="007A39C2" w:rsidP="007A39C2">
      <w:pPr>
        <w:pStyle w:val="rtejustify"/>
      </w:pPr>
      <w:r>
        <w:t>б) заседания комиссии.</w:t>
      </w:r>
    </w:p>
    <w:p w:rsidR="007A39C2" w:rsidRDefault="007A39C2" w:rsidP="007A39C2">
      <w:pPr>
        <w:pStyle w:val="rtejustify"/>
      </w:pPr>
      <w:r>
        <w:t>Повестку заседания муниципальной комиссии формирует секретарь комиссии с учетом поступивших обращений граждан.</w:t>
      </w:r>
    </w:p>
    <w:p w:rsidR="007A39C2" w:rsidRDefault="007A39C2" w:rsidP="007A39C2">
      <w:pPr>
        <w:pStyle w:val="rtejustify"/>
      </w:pPr>
      <w:r>
        <w:t>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7A39C2" w:rsidRDefault="007A39C2" w:rsidP="007A39C2">
      <w:pPr>
        <w:pStyle w:val="rtejustify"/>
      </w:pPr>
      <w:r>
        <w:t>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муниципальной комиссии.</w:t>
      </w:r>
    </w:p>
    <w:p w:rsidR="007A39C2" w:rsidRDefault="007A39C2" w:rsidP="007A39C2">
      <w:pPr>
        <w:pStyle w:val="rtejustify"/>
      </w:pPr>
      <w: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 утвержденной Минстроем России.</w:t>
      </w:r>
    </w:p>
    <w:p w:rsidR="007A39C2" w:rsidRDefault="007A39C2" w:rsidP="007A39C2">
      <w:pPr>
        <w:pStyle w:val="rtejustify"/>
      </w:pPr>
      <w:r>
        <w:t>Муниципальной комиссией осуществляется проверка экономической целесообразности реконструкции или капитального ремонта многоквартирного дома (части дома) в случае, если в акте обследования содержатся:</w:t>
      </w:r>
    </w:p>
    <w:p w:rsidR="007A39C2" w:rsidRDefault="007A39C2" w:rsidP="007A39C2">
      <w:pPr>
        <w:pStyle w:val="rtejustify"/>
      </w:pPr>
      <w: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7A39C2" w:rsidRDefault="007A39C2" w:rsidP="007A39C2">
      <w:pPr>
        <w:pStyle w:val="rtejustify"/>
      </w:pPr>
      <w: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7A39C2" w:rsidRDefault="007A39C2" w:rsidP="007A39C2">
      <w:pPr>
        <w:pStyle w:val="rtejustify"/>
      </w:pPr>
      <w:r>
        <w:lastRenderedPageBreak/>
        <w:t xml:space="preserve">По результатам проверки экономической целесообразности муниципальная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</w:t>
      </w:r>
      <w:proofErr w:type="gramStart"/>
      <w:r>
        <w:t>по формам</w:t>
      </w:r>
      <w:proofErr w:type="gramEnd"/>
      <w:r>
        <w:t xml:space="preserve"> утвержденным Минстроем России.</w:t>
      </w:r>
    </w:p>
    <w:p w:rsidR="007A39C2" w:rsidRDefault="007A39C2" w:rsidP="007A39C2">
      <w:pPr>
        <w:pStyle w:val="rtejustify"/>
      </w:pPr>
      <w:r>
        <w:t>Результатом работы муниципальной комиссии является 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форме утвержденной Минстроем России.</w:t>
      </w:r>
    </w:p>
    <w:p w:rsidR="007A39C2" w:rsidRDefault="007A39C2" w:rsidP="007A39C2">
      <w:pPr>
        <w:pStyle w:val="rtejustify"/>
      </w:pPr>
      <w:r>
        <w:t>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7A39C2" w:rsidRDefault="007A39C2" w:rsidP="007A39C2">
      <w:pPr>
        <w:pStyle w:val="rtejustify"/>
      </w:pPr>
      <w:r>
        <w:t>а) акта обследования;</w:t>
      </w:r>
    </w:p>
    <w:p w:rsidR="007A39C2" w:rsidRDefault="007A39C2" w:rsidP="007A39C2">
      <w:pPr>
        <w:pStyle w:val="rtejustify"/>
      </w:pPr>
      <w:r>
        <w:t>б) решения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A39C2" w:rsidRDefault="007A39C2" w:rsidP="007A39C2">
      <w:pPr>
        <w:pStyle w:val="rtejustify"/>
      </w:pPr>
      <w:r>
        <w:t>Заключение о возможности (отсутствии возможности)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7A39C2" w:rsidRDefault="007A39C2" w:rsidP="007A39C2">
      <w:pPr>
        <w:pStyle w:val="rtejustify"/>
      </w:pPr>
      <w:r>
        <w:t>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A39C2" w:rsidRDefault="007A39C2" w:rsidP="007A39C2">
      <w:pPr>
        <w:pStyle w:val="rtejustify"/>
      </w:pPr>
      <w: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EA4C67" w:rsidRPr="00EA4C67" w:rsidRDefault="00EA4C67" w:rsidP="00EA4C67">
      <w:pPr>
        <w:pStyle w:val="Default"/>
        <w:rPr>
          <w:color w:val="auto"/>
        </w:rPr>
      </w:pPr>
      <w:r w:rsidRPr="00EA4C67">
        <w:rPr>
          <w:b/>
          <w:bCs/>
          <w:color w:val="auto"/>
        </w:rPr>
        <w:t xml:space="preserve">Шмидт Надежда Алексеевна - секретарь комиссии, </w:t>
      </w:r>
      <w:r w:rsidRPr="00EA4C67">
        <w:rPr>
          <w:color w:val="auto"/>
        </w:rPr>
        <w:t>специалист по социальной работе МБУ КСОН Куйбышевского района Новосибирской области;</w:t>
      </w:r>
    </w:p>
    <w:p w:rsidR="007A39C2" w:rsidRDefault="007A39C2" w:rsidP="007A39C2">
      <w:pPr>
        <w:pStyle w:val="rtejustify"/>
      </w:pPr>
      <w:r>
        <w:t>Адрес и контактный телефон для обращения граждан с заявлен</w:t>
      </w:r>
      <w:r w:rsidR="000430B8">
        <w:t xml:space="preserve">иями - Новосибирская </w:t>
      </w:r>
      <w:proofErr w:type="gramStart"/>
      <w:r w:rsidR="000430B8">
        <w:t xml:space="preserve">область, </w:t>
      </w:r>
      <w:r>
        <w:t xml:space="preserve"> Куйбышев</w:t>
      </w:r>
      <w:r w:rsidR="000430B8">
        <w:t>ский</w:t>
      </w:r>
      <w:proofErr w:type="gramEnd"/>
      <w:r w:rsidR="000430B8">
        <w:t xml:space="preserve"> район</w:t>
      </w:r>
      <w:r>
        <w:t>,</w:t>
      </w:r>
      <w:r w:rsidR="000430B8">
        <w:t xml:space="preserve"> </w:t>
      </w:r>
      <w:proofErr w:type="spellStart"/>
      <w:r w:rsidR="000430B8">
        <w:t>с.Михайловка</w:t>
      </w:r>
      <w:proofErr w:type="spellEnd"/>
      <w:r w:rsidR="000430B8">
        <w:t xml:space="preserve">, </w:t>
      </w:r>
      <w:proofErr w:type="spellStart"/>
      <w:r w:rsidR="000430B8">
        <w:t>ул.Центральная</w:t>
      </w:r>
      <w:proofErr w:type="spellEnd"/>
      <w:r w:rsidR="000430B8">
        <w:t xml:space="preserve"> дом 48, Телефоны - 8(38362) 31-648, 31-624</w:t>
      </w:r>
      <w:r>
        <w:t>.</w:t>
      </w:r>
    </w:p>
    <w:p w:rsidR="00205A8D" w:rsidRDefault="00205A8D">
      <w:bookmarkStart w:id="0" w:name="_GoBack"/>
      <w:bookmarkEnd w:id="0"/>
    </w:p>
    <w:sectPr w:rsidR="0020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7"/>
    <w:rsid w:val="000430B8"/>
    <w:rsid w:val="00205A8D"/>
    <w:rsid w:val="007A39C2"/>
    <w:rsid w:val="007B6AF7"/>
    <w:rsid w:val="009553F7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980A-193A-4517-9742-E722697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39C2"/>
    <w:rPr>
      <w:b/>
      <w:bCs/>
    </w:rPr>
  </w:style>
  <w:style w:type="paragraph" w:customStyle="1" w:styleId="rtejustify">
    <w:name w:val="rtejustify"/>
    <w:basedOn w:val="a"/>
    <w:rsid w:val="007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4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2019-10-18T03:02:00Z</dcterms:created>
  <dcterms:modified xsi:type="dcterms:W3CDTF">2019-10-21T03:42:00Z</dcterms:modified>
</cp:coreProperties>
</file>