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44" w:rsidRDefault="00B86544" w:rsidP="00B86544">
      <w:pPr>
        <w:pStyle w:val="1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6A50DF">
        <w:rPr>
          <w:rFonts w:ascii="Times New Roman" w:hAnsi="Times New Roman" w:cs="Times New Roman"/>
          <w:sz w:val="28"/>
          <w:szCs w:val="28"/>
        </w:rPr>
        <w:t>ПРОЕКТ</w:t>
      </w:r>
    </w:p>
    <w:p w:rsidR="00B86544" w:rsidRPr="00B86544" w:rsidRDefault="00B86544" w:rsidP="00B86544"/>
    <w:p w:rsidR="00AA008A" w:rsidRDefault="008012C8" w:rsidP="008012C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017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77764">
        <w:rPr>
          <w:rFonts w:ascii="Times New Roman" w:hAnsi="Times New Roman" w:cs="Times New Roman"/>
          <w:sz w:val="28"/>
          <w:szCs w:val="28"/>
        </w:rPr>
        <w:t>МИХАЙЛОВСКОГО</w:t>
      </w:r>
      <w:r w:rsidR="00AA008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012C8" w:rsidRDefault="008012C8" w:rsidP="008012C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01764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AA008A" w:rsidRPr="00AA008A" w:rsidRDefault="00AA008A" w:rsidP="00AA008A">
      <w:pPr>
        <w:jc w:val="center"/>
        <w:rPr>
          <w:b/>
        </w:rPr>
      </w:pPr>
      <w:r w:rsidRPr="00AA008A">
        <w:rPr>
          <w:b/>
        </w:rPr>
        <w:t>НОВОСИБИРСКОЙ ОБЛАСТИ</w:t>
      </w:r>
    </w:p>
    <w:p w:rsidR="008012C8" w:rsidRPr="00614D29" w:rsidRDefault="008012C8" w:rsidP="008012C8">
      <w:pPr>
        <w:pStyle w:val="2"/>
      </w:pPr>
    </w:p>
    <w:p w:rsidR="008012C8" w:rsidRPr="00201764" w:rsidRDefault="008012C8" w:rsidP="008012C8">
      <w:pPr>
        <w:pStyle w:val="2"/>
        <w:rPr>
          <w:b/>
        </w:rPr>
      </w:pPr>
      <w:r w:rsidRPr="00201764">
        <w:rPr>
          <w:b/>
        </w:rPr>
        <w:t>ПОСТАНОВЛЕНИЕ</w:t>
      </w:r>
    </w:p>
    <w:p w:rsidR="008012C8" w:rsidRPr="00614D29" w:rsidRDefault="008012C8" w:rsidP="008012C8">
      <w:pPr>
        <w:jc w:val="center"/>
      </w:pPr>
      <w:bookmarkStart w:id="0" w:name="_GoBack"/>
      <w:bookmarkEnd w:id="0"/>
    </w:p>
    <w:p w:rsidR="008012C8" w:rsidRPr="00E17B18" w:rsidRDefault="00977764" w:rsidP="008012C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Михайловка</w:t>
      </w:r>
    </w:p>
    <w:p w:rsidR="008012C8" w:rsidRDefault="008012C8" w:rsidP="008012C8">
      <w:pPr>
        <w:jc w:val="center"/>
        <w:rPr>
          <w:sz w:val="24"/>
          <w:szCs w:val="24"/>
        </w:rPr>
      </w:pPr>
    </w:p>
    <w:p w:rsidR="008012C8" w:rsidRPr="008C17C0" w:rsidRDefault="008012C8" w:rsidP="008012C8">
      <w:pPr>
        <w:jc w:val="center"/>
      </w:pPr>
    </w:p>
    <w:p w:rsidR="008012C8" w:rsidRPr="004D362A" w:rsidRDefault="008012C8" w:rsidP="008012C8">
      <w:pPr>
        <w:jc w:val="center"/>
      </w:pPr>
    </w:p>
    <w:p w:rsidR="008012C8" w:rsidRDefault="008012C8" w:rsidP="008012C8">
      <w:pPr>
        <w:jc w:val="center"/>
        <w:rPr>
          <w:bCs/>
        </w:rPr>
      </w:pPr>
      <w:r w:rsidRPr="000D19E9">
        <w:t>Об утверждении Административного регламента</w:t>
      </w:r>
      <w:r>
        <w:t xml:space="preserve"> предоставления муниципальной услуги «В</w:t>
      </w:r>
      <w:r w:rsidRPr="00285A0D">
        <w:t>ыдач</w:t>
      </w:r>
      <w:r>
        <w:t>а</w:t>
      </w:r>
      <w:r w:rsidRPr="00285A0D">
        <w:t xml:space="preserve"> разрешений на проведение земляных работ</w:t>
      </w:r>
      <w:r>
        <w:rPr>
          <w:bCs/>
        </w:rPr>
        <w:t>»</w:t>
      </w:r>
    </w:p>
    <w:p w:rsidR="008012C8" w:rsidRPr="000D19E9" w:rsidRDefault="008012C8" w:rsidP="008012C8">
      <w:pPr>
        <w:ind w:firstLine="567"/>
        <w:jc w:val="center"/>
        <w:rPr>
          <w:bCs/>
        </w:rPr>
      </w:pPr>
    </w:p>
    <w:p w:rsidR="008012C8" w:rsidRPr="0002291A" w:rsidRDefault="008012C8" w:rsidP="008012C8">
      <w:pPr>
        <w:pStyle w:val="11"/>
        <w:ind w:firstLine="567"/>
        <w:jc w:val="center"/>
        <w:rPr>
          <w:rFonts w:ascii="Times New Roman" w:hAnsi="Times New Roman" w:cs="Times New Roman"/>
        </w:rPr>
      </w:pPr>
    </w:p>
    <w:p w:rsidR="008012C8" w:rsidRPr="00614D29" w:rsidRDefault="008012C8" w:rsidP="008012C8">
      <w:pPr>
        <w:ind w:firstLine="567"/>
        <w:jc w:val="both"/>
      </w:pPr>
      <w:proofErr w:type="gramStart"/>
      <w:r w:rsidRPr="00614D29"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</w:t>
      </w:r>
      <w:r>
        <w:t xml:space="preserve"> </w:t>
      </w:r>
      <w:r w:rsidRPr="00614D29">
        <w:t>131-ФЗ «Об общих принципах организации местного самоуправления в Российской Федерации»,</w:t>
      </w:r>
      <w:r>
        <w:t xml:space="preserve"> Законом Новосибирской области от 24.11.2014 № 484-ОЗ  «Об отдельных вопросах организации местного самоуправления в Новосибирской области», </w:t>
      </w:r>
      <w:r w:rsidR="004A7266" w:rsidRPr="00614D29">
        <w:t xml:space="preserve">Уставом </w:t>
      </w:r>
      <w:r w:rsidR="00977764" w:rsidRPr="00655BC7">
        <w:rPr>
          <w:color w:val="auto"/>
        </w:rPr>
        <w:t>Михайловского</w:t>
      </w:r>
      <w:r w:rsidR="004A7266">
        <w:t xml:space="preserve"> сельсовета </w:t>
      </w:r>
      <w:r w:rsidR="004A7266" w:rsidRPr="00614D29">
        <w:t>Куйбышевского района</w:t>
      </w:r>
      <w:r w:rsidR="004A7266">
        <w:t xml:space="preserve"> Новосибирской области, </w:t>
      </w:r>
      <w:r>
        <w:t>П</w:t>
      </w:r>
      <w:r w:rsidR="00977764">
        <w:t>остановлением администрации Михайловского</w:t>
      </w:r>
      <w:r>
        <w:t xml:space="preserve"> сельсовета Куйбышевского района Новосибирской области</w:t>
      </w:r>
      <w:r w:rsidR="00B90D93">
        <w:t xml:space="preserve"> от</w:t>
      </w:r>
      <w:proofErr w:type="gramEnd"/>
      <w:r w:rsidR="00B90D93">
        <w:t xml:space="preserve"> </w:t>
      </w:r>
      <w:r w:rsidR="00B90D93" w:rsidRPr="00B90D93">
        <w:t>10</w:t>
      </w:r>
      <w:r w:rsidR="00B90D93">
        <w:t>.0</w:t>
      </w:r>
      <w:r w:rsidR="00B90D93" w:rsidRPr="00B90D93">
        <w:t>3</w:t>
      </w:r>
      <w:r w:rsidRPr="0013176D">
        <w:rPr>
          <w:color w:val="auto"/>
        </w:rPr>
        <w:t>.20</w:t>
      </w:r>
      <w:r w:rsidR="00F2662C" w:rsidRPr="00655BC7">
        <w:rPr>
          <w:color w:val="auto"/>
        </w:rPr>
        <w:t>13</w:t>
      </w:r>
      <w:r w:rsidR="00B90D93">
        <w:rPr>
          <w:color w:val="auto"/>
        </w:rPr>
        <w:t xml:space="preserve"> № </w:t>
      </w:r>
      <w:r w:rsidR="00B90D93" w:rsidRPr="00B90D93">
        <w:rPr>
          <w:color w:val="auto"/>
        </w:rPr>
        <w:t>8</w:t>
      </w:r>
      <w:r>
        <w:t xml:space="preserve"> «Об утверждении П</w:t>
      </w:r>
      <w:r w:rsidRPr="00614D29">
        <w:t xml:space="preserve">орядка разработки и утверждения административных регламентов предоставления муниципальных услуг», администрация </w:t>
      </w:r>
      <w:r w:rsidR="00977764" w:rsidRPr="00655BC7">
        <w:rPr>
          <w:color w:val="auto"/>
        </w:rPr>
        <w:t>Михайловского</w:t>
      </w:r>
      <w:r w:rsidR="004A7266">
        <w:t xml:space="preserve"> сельсовета </w:t>
      </w:r>
      <w:r w:rsidRPr="00614D29">
        <w:t>Куйбышевского района</w:t>
      </w:r>
      <w:r w:rsidR="004A7266">
        <w:t xml:space="preserve"> Новосибирской области</w:t>
      </w:r>
    </w:p>
    <w:p w:rsidR="008012C8" w:rsidRPr="00C82AA1" w:rsidRDefault="008012C8" w:rsidP="008012C8">
      <w:pPr>
        <w:ind w:firstLine="567"/>
        <w:jc w:val="both"/>
      </w:pPr>
      <w:r w:rsidRPr="00C82AA1">
        <w:t>ПОСТАНОВЛЯЕТ:</w:t>
      </w:r>
    </w:p>
    <w:p w:rsidR="008012C8" w:rsidRDefault="008012C8" w:rsidP="008012C8">
      <w:pPr>
        <w:ind w:firstLine="567"/>
        <w:jc w:val="both"/>
        <w:rPr>
          <w:bCs/>
        </w:rPr>
      </w:pPr>
      <w:r w:rsidRPr="003D3E3C">
        <w:t>1.</w:t>
      </w:r>
      <w:r>
        <w:t xml:space="preserve"> </w:t>
      </w:r>
      <w:r w:rsidRPr="00C82AA1">
        <w:t xml:space="preserve">Утвердить </w:t>
      </w:r>
      <w:r>
        <w:t xml:space="preserve"> прилагаемый </w:t>
      </w:r>
      <w:r w:rsidRPr="00C82AA1">
        <w:t>Административный регламент</w:t>
      </w:r>
      <w:r>
        <w:t xml:space="preserve"> предоставления муниципальной услуги</w:t>
      </w:r>
      <w:r>
        <w:rPr>
          <w:bCs/>
        </w:rPr>
        <w:t xml:space="preserve"> «</w:t>
      </w:r>
      <w:r w:rsidR="004A7266">
        <w:t>В</w:t>
      </w:r>
      <w:r w:rsidR="004A7266" w:rsidRPr="00285A0D">
        <w:t>ыдач</w:t>
      </w:r>
      <w:r w:rsidR="004A7266">
        <w:t>а</w:t>
      </w:r>
      <w:r w:rsidR="004A7266" w:rsidRPr="00285A0D">
        <w:t xml:space="preserve"> разрешений на проведение земляных работ</w:t>
      </w:r>
      <w:r w:rsidRPr="00C7667A">
        <w:rPr>
          <w:bCs/>
        </w:rPr>
        <w:t>».</w:t>
      </w:r>
    </w:p>
    <w:p w:rsidR="00AA008A" w:rsidRPr="00A0731A" w:rsidRDefault="008012C8" w:rsidP="00AA008A">
      <w:pPr>
        <w:pStyle w:val="af"/>
        <w:ind w:left="0" w:firstLine="567"/>
        <w:jc w:val="both"/>
      </w:pPr>
      <w:r>
        <w:t>2</w:t>
      </w:r>
      <w:r w:rsidR="00AA008A">
        <w:t>. О</w:t>
      </w:r>
      <w:r w:rsidR="00AA008A" w:rsidRPr="00614D29">
        <w:t>беспечить предоставление муниципальной услуги, указанной в пункте 1 настоящего постановления в соответствии с Административным регламентом.</w:t>
      </w:r>
    </w:p>
    <w:p w:rsidR="00AA008A" w:rsidRPr="00614D29" w:rsidRDefault="00F2662C" w:rsidP="00AA008A">
      <w:pPr>
        <w:pStyle w:val="af"/>
        <w:tabs>
          <w:tab w:val="left" w:pos="1843"/>
        </w:tabs>
        <w:ind w:left="0" w:firstLine="567"/>
        <w:jc w:val="both"/>
      </w:pPr>
      <w:r>
        <w:t>3</w:t>
      </w:r>
      <w:r w:rsidR="00974ACD">
        <w:t xml:space="preserve">. </w:t>
      </w:r>
      <w:r w:rsidR="00AA008A">
        <w:t>О</w:t>
      </w:r>
      <w:r w:rsidR="00AA008A" w:rsidRPr="00614D29">
        <w:t>публиковать настоящее постановление в периодическом печатном издании орган</w:t>
      </w:r>
      <w:r w:rsidR="00AA008A">
        <w:t>ов</w:t>
      </w:r>
      <w:r w:rsidR="00AA008A" w:rsidRPr="00614D29">
        <w:t xml:space="preserve"> местного самоуправления </w:t>
      </w:r>
      <w:r w:rsidR="00977764">
        <w:t>Михайловского</w:t>
      </w:r>
      <w:r w:rsidR="00AA008A" w:rsidRPr="00AA008A">
        <w:t xml:space="preserve"> сельсовета Куйбышевского района Новосибирской области </w:t>
      </w:r>
      <w:r w:rsidR="00AA008A" w:rsidRPr="00614D29">
        <w:t>«</w:t>
      </w:r>
      <w:r w:rsidR="00B90D93">
        <w:t>Вестник</w:t>
      </w:r>
      <w:r w:rsidR="00AA008A" w:rsidRPr="00614D29">
        <w:t>»</w:t>
      </w:r>
      <w:r w:rsidR="00AA008A">
        <w:t xml:space="preserve"> и на официальном сайте администрации </w:t>
      </w:r>
      <w:r w:rsidR="00977764" w:rsidRPr="00655BC7">
        <w:rPr>
          <w:color w:val="auto"/>
        </w:rPr>
        <w:t>Михайловского</w:t>
      </w:r>
      <w:r w:rsidR="00AA008A">
        <w:t xml:space="preserve"> сельсовета </w:t>
      </w:r>
      <w:r w:rsidR="00AA008A" w:rsidRPr="00614D29">
        <w:t>Куйбышевского района</w:t>
      </w:r>
      <w:r w:rsidR="00AA008A">
        <w:t xml:space="preserve"> Новосибирской области в телекоммуникационной сети «Интернет»</w:t>
      </w:r>
      <w:r w:rsidR="00AA008A" w:rsidRPr="00614D29">
        <w:t>.</w:t>
      </w:r>
    </w:p>
    <w:p w:rsidR="00AA008A" w:rsidRPr="00614D29" w:rsidRDefault="00AA008A" w:rsidP="00AA008A">
      <w:pPr>
        <w:pStyle w:val="af"/>
        <w:ind w:left="0" w:firstLine="567"/>
        <w:jc w:val="both"/>
      </w:pPr>
      <w:r>
        <w:t>4</w:t>
      </w:r>
      <w:r w:rsidRPr="00614D29">
        <w:t xml:space="preserve">. </w:t>
      </w:r>
      <w:proofErr w:type="gramStart"/>
      <w:r w:rsidRPr="00614D29">
        <w:t>Контроль за</w:t>
      </w:r>
      <w:proofErr w:type="gramEnd"/>
      <w:r w:rsidRPr="00614D29">
        <w:t xml:space="preserve"> исполнением постановления оставляю за собой.</w:t>
      </w:r>
    </w:p>
    <w:p w:rsidR="00AA008A" w:rsidRDefault="00AA008A" w:rsidP="004A7266">
      <w:pPr>
        <w:pStyle w:val="af"/>
        <w:ind w:left="0" w:firstLine="567"/>
        <w:jc w:val="both"/>
      </w:pPr>
    </w:p>
    <w:p w:rsidR="00AA008A" w:rsidRDefault="00AA008A" w:rsidP="004A7266">
      <w:pPr>
        <w:pStyle w:val="af"/>
        <w:ind w:left="0" w:firstLine="567"/>
        <w:jc w:val="both"/>
      </w:pPr>
    </w:p>
    <w:p w:rsidR="00AA008A" w:rsidRDefault="00AA008A" w:rsidP="00AA008A">
      <w:pPr>
        <w:jc w:val="both"/>
      </w:pPr>
      <w:r>
        <w:t>Глава</w:t>
      </w:r>
      <w:r w:rsidRPr="00614D29">
        <w:t xml:space="preserve"> </w:t>
      </w:r>
      <w:r w:rsidR="00977764" w:rsidRPr="00655BC7">
        <w:rPr>
          <w:color w:val="auto"/>
        </w:rPr>
        <w:t>Михайловского</w:t>
      </w:r>
      <w:r w:rsidR="00977764">
        <w:rPr>
          <w:color w:val="FF0000"/>
        </w:rPr>
        <w:t xml:space="preserve"> </w:t>
      </w:r>
      <w:r>
        <w:t xml:space="preserve">сельсовета </w:t>
      </w:r>
    </w:p>
    <w:p w:rsidR="00AA008A" w:rsidRPr="00736600" w:rsidRDefault="00AA008A" w:rsidP="00AA008A">
      <w:pPr>
        <w:jc w:val="both"/>
      </w:pPr>
      <w:r w:rsidRPr="00614D29">
        <w:t>Куйбышевского района</w:t>
      </w:r>
      <w:r>
        <w:t xml:space="preserve"> Новосибирской области</w:t>
      </w:r>
      <w:r w:rsidRPr="00614D29">
        <w:tab/>
      </w:r>
      <w:r w:rsidRPr="00614D29">
        <w:tab/>
      </w:r>
      <w:r w:rsidR="00977764">
        <w:t xml:space="preserve">              </w:t>
      </w:r>
      <w:r w:rsidR="00A749F2">
        <w:t xml:space="preserve">    </w:t>
      </w:r>
      <w:r w:rsidR="00977764">
        <w:t>В.И.Яковлев</w:t>
      </w:r>
    </w:p>
    <w:p w:rsidR="00AA008A" w:rsidRDefault="00AA008A" w:rsidP="00AA008A">
      <w:pPr>
        <w:jc w:val="both"/>
        <w:rPr>
          <w:sz w:val="22"/>
          <w:szCs w:val="22"/>
        </w:rPr>
      </w:pPr>
    </w:p>
    <w:p w:rsidR="00AA008A" w:rsidRDefault="005520DD" w:rsidP="00AA008A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Исп</w:t>
      </w:r>
      <w:proofErr w:type="spellEnd"/>
      <w:proofErr w:type="gram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Т.В.Дащенко</w:t>
      </w:r>
      <w:proofErr w:type="spellEnd"/>
      <w:r>
        <w:rPr>
          <w:sz w:val="22"/>
          <w:szCs w:val="22"/>
        </w:rPr>
        <w:t>, тел:8 383 62 31-648</w:t>
      </w:r>
      <w:r w:rsidR="00AA008A">
        <w:rPr>
          <w:sz w:val="22"/>
          <w:szCs w:val="22"/>
        </w:rPr>
        <w:br w:type="page"/>
      </w:r>
    </w:p>
    <w:p w:rsidR="00C9392A" w:rsidRDefault="00C9392A" w:rsidP="00285A0D">
      <w:pPr>
        <w:ind w:firstLine="567"/>
        <w:jc w:val="center"/>
        <w:rPr>
          <w:b/>
          <w:bCs/>
        </w:rPr>
      </w:pPr>
    </w:p>
    <w:tbl>
      <w:tblPr>
        <w:tblStyle w:val="af5"/>
        <w:tblW w:w="4536" w:type="dxa"/>
        <w:jc w:val="right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9392A" w:rsidTr="00B86544">
        <w:trPr>
          <w:jc w:val="right"/>
        </w:trPr>
        <w:tc>
          <w:tcPr>
            <w:tcW w:w="4536" w:type="dxa"/>
          </w:tcPr>
          <w:p w:rsidR="00C9392A" w:rsidRPr="007B132F" w:rsidRDefault="00C9392A" w:rsidP="00C9392A">
            <w:pPr>
              <w:jc w:val="center"/>
            </w:pPr>
            <w:r w:rsidRPr="007B132F">
              <w:t>УТВЕРЖДЕН</w:t>
            </w:r>
          </w:p>
          <w:p w:rsidR="00C9392A" w:rsidRPr="007B132F" w:rsidRDefault="00C9392A" w:rsidP="00C9392A">
            <w:pPr>
              <w:jc w:val="center"/>
            </w:pPr>
            <w:r w:rsidRPr="007B132F">
              <w:t xml:space="preserve">постановлением администрации </w:t>
            </w:r>
          </w:p>
          <w:p w:rsidR="00C9392A" w:rsidRPr="007B132F" w:rsidRDefault="00977764" w:rsidP="00C9392A">
            <w:pPr>
              <w:jc w:val="center"/>
            </w:pPr>
            <w:r w:rsidRPr="007B132F">
              <w:t>Михайловского</w:t>
            </w:r>
            <w:r w:rsidR="00C9392A" w:rsidRPr="007B132F">
              <w:t xml:space="preserve"> сельсовета Куйбышевского района Новосибирской области</w:t>
            </w:r>
          </w:p>
          <w:p w:rsidR="00C9392A" w:rsidRDefault="00C9392A" w:rsidP="00B86544">
            <w:pPr>
              <w:jc w:val="center"/>
              <w:rPr>
                <w:b/>
                <w:bCs/>
              </w:rPr>
            </w:pPr>
          </w:p>
        </w:tc>
      </w:tr>
    </w:tbl>
    <w:p w:rsidR="00C9392A" w:rsidRDefault="00C9392A" w:rsidP="00285A0D">
      <w:pPr>
        <w:ind w:firstLine="567"/>
        <w:jc w:val="center"/>
        <w:rPr>
          <w:b/>
          <w:bCs/>
        </w:rPr>
      </w:pPr>
    </w:p>
    <w:p w:rsidR="00285A0D" w:rsidRDefault="00285A0D" w:rsidP="00285A0D">
      <w:pPr>
        <w:ind w:firstLine="567"/>
        <w:jc w:val="center"/>
        <w:rPr>
          <w:b/>
          <w:bCs/>
        </w:rPr>
      </w:pPr>
      <w:r>
        <w:rPr>
          <w:b/>
          <w:bCs/>
        </w:rPr>
        <w:t>АДМИНИСТРАТИВНЫЙ</w:t>
      </w:r>
      <w:r>
        <w:t xml:space="preserve"> </w:t>
      </w:r>
      <w:r>
        <w:rPr>
          <w:b/>
          <w:bCs/>
        </w:rPr>
        <w:t>РЕГЛАМЕНТ</w:t>
      </w:r>
    </w:p>
    <w:p w:rsidR="00285A0D" w:rsidRDefault="00285A0D" w:rsidP="00285A0D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77040"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предоставления муниципальной услуги </w:t>
      </w:r>
    </w:p>
    <w:p w:rsidR="00285A0D" w:rsidRPr="00285A0D" w:rsidRDefault="00285A0D" w:rsidP="00285A0D">
      <w:pPr>
        <w:pStyle w:val="ConsPlusTitle"/>
        <w:ind w:firstLine="567"/>
        <w:jc w:val="center"/>
        <w:rPr>
          <w:rFonts w:ascii="Times New Roman" w:hAnsi="Times New Roman" w:cs="Times New Roman"/>
          <w:bCs w:val="0"/>
        </w:rPr>
      </w:pPr>
      <w:r w:rsidRPr="00285A0D">
        <w:rPr>
          <w:rFonts w:ascii="Times New Roman" w:hAnsi="Times New Roman" w:cs="Times New Roman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Cs w:val="0"/>
          <w:sz w:val="28"/>
          <w:szCs w:val="28"/>
        </w:rPr>
        <w:t>В</w:t>
      </w:r>
      <w:r w:rsidRPr="00285A0D">
        <w:rPr>
          <w:rFonts w:ascii="Times New Roman" w:hAnsi="Times New Roman" w:cs="Times New Roman"/>
          <w:bCs w:val="0"/>
          <w:sz w:val="28"/>
          <w:szCs w:val="28"/>
        </w:rPr>
        <w:t>ыдач</w:t>
      </w:r>
      <w:r>
        <w:rPr>
          <w:rFonts w:ascii="Times New Roman" w:hAnsi="Times New Roman" w:cs="Times New Roman"/>
          <w:bCs w:val="0"/>
          <w:sz w:val="28"/>
          <w:szCs w:val="28"/>
        </w:rPr>
        <w:t>а</w:t>
      </w:r>
      <w:r w:rsidRPr="00285A0D">
        <w:rPr>
          <w:rFonts w:ascii="Times New Roman" w:hAnsi="Times New Roman" w:cs="Times New Roman"/>
          <w:bCs w:val="0"/>
          <w:sz w:val="28"/>
          <w:szCs w:val="28"/>
        </w:rPr>
        <w:t xml:space="preserve"> разрешений на проведение земляных работ»</w:t>
      </w:r>
    </w:p>
    <w:p w:rsidR="00285A0D" w:rsidRPr="00577040" w:rsidRDefault="00285A0D" w:rsidP="00285A0D">
      <w:pPr>
        <w:pStyle w:val="ConsPlusTitle"/>
        <w:ind w:firstLine="567"/>
        <w:jc w:val="center"/>
        <w:rPr>
          <w:b w:val="0"/>
          <w:bCs w:val="0"/>
        </w:rPr>
      </w:pPr>
    </w:p>
    <w:p w:rsidR="00285A0D" w:rsidRDefault="00B85012" w:rsidP="00B85012">
      <w:pPr>
        <w:ind w:left="567"/>
      </w:pPr>
      <w:r>
        <w:t xml:space="preserve">                                                 </w:t>
      </w:r>
      <w:r w:rsidR="00285A0D" w:rsidRPr="0050370C">
        <w:t>Общие положения</w:t>
      </w:r>
    </w:p>
    <w:p w:rsidR="00285A0D" w:rsidRPr="0050370C" w:rsidRDefault="00285A0D" w:rsidP="00285A0D">
      <w:pPr>
        <w:ind w:firstLine="567"/>
      </w:pPr>
    </w:p>
    <w:p w:rsidR="00285A0D" w:rsidRDefault="00285A0D" w:rsidP="00285A0D">
      <w:pPr>
        <w:ind w:firstLine="567"/>
        <w:jc w:val="both"/>
      </w:pPr>
      <w:r>
        <w:t>1.1. </w:t>
      </w:r>
      <w:r w:rsidRPr="0050370C">
        <w:t xml:space="preserve">Предметом регулирования данного </w:t>
      </w:r>
      <w:r>
        <w:t>А</w:t>
      </w:r>
      <w:r w:rsidRPr="0050370C">
        <w:t>дминистративного регламента являются сроки и последовательность административных процедур при предоставлении муниципальной услуги</w:t>
      </w:r>
      <w:r>
        <w:t>: «</w:t>
      </w:r>
      <w:r w:rsidR="00126B83">
        <w:rPr>
          <w:bCs/>
        </w:rPr>
        <w:t>В</w:t>
      </w:r>
      <w:r w:rsidR="00126B83" w:rsidRPr="00285A0D">
        <w:rPr>
          <w:bCs/>
        </w:rPr>
        <w:t>ыдач</w:t>
      </w:r>
      <w:r w:rsidR="00126B83">
        <w:rPr>
          <w:bCs/>
        </w:rPr>
        <w:t>а</w:t>
      </w:r>
      <w:r w:rsidR="00126B83" w:rsidRPr="00285A0D">
        <w:rPr>
          <w:bCs/>
        </w:rPr>
        <w:t xml:space="preserve"> разрешений на проведение земляных работ</w:t>
      </w:r>
      <w:r>
        <w:t>»</w:t>
      </w:r>
      <w:r w:rsidRPr="0050370C">
        <w:t xml:space="preserve"> </w:t>
      </w:r>
      <w:r>
        <w:t xml:space="preserve">(далее – муниципальная услуга), </w:t>
      </w:r>
      <w:r w:rsidRPr="00B739C7">
        <w:t>в том числе в электронной форме с использованием федеральной государственной информационной системы «</w:t>
      </w:r>
      <w:r>
        <w:t>Единый портал</w:t>
      </w:r>
      <w:r w:rsidRPr="00B739C7">
        <w:t xml:space="preserve"> государственных и муниципальных услуг (функций)» (далее – ЕПГУ) и информационно-телекоммуникационной сети </w:t>
      </w:r>
      <w:r>
        <w:t>«</w:t>
      </w:r>
      <w:r w:rsidRPr="00B739C7">
        <w:t>Интернет</w:t>
      </w:r>
      <w:r>
        <w:t>»</w:t>
      </w:r>
      <w:r w:rsidRPr="00B739C7">
        <w:t xml:space="preserve"> с соблюдением норм законодательства Российской Федерац</w:t>
      </w:r>
      <w:r>
        <w:t xml:space="preserve">ии о защите персональных данных, а также </w:t>
      </w:r>
      <w:r w:rsidRPr="00B739C7">
        <w:t xml:space="preserve">досудебный (внесудебный) порядок обжалования решений и действий (бездействия) должностных лиц, муниципальных служащих </w:t>
      </w:r>
      <w:r>
        <w:t>администрации Куйбышевского района, участвующих в предоставлении муниципальной услуги</w:t>
      </w:r>
      <w:r w:rsidRPr="00577040">
        <w:t>.</w:t>
      </w:r>
    </w:p>
    <w:p w:rsidR="0042493D" w:rsidRDefault="00285A0D" w:rsidP="00285A0D">
      <w:pPr>
        <w:ind w:firstLine="567"/>
        <w:jc w:val="both"/>
      </w:pPr>
      <w:r>
        <w:t>1.2. </w:t>
      </w:r>
      <w:r w:rsidR="0042493D">
        <w:t xml:space="preserve">Муниципальная услуга предоставляется физическим и юридическим лицам, являющимся правообладателями земельного участка, на котором планируется проведение земляных работ, либо планирующим осуществить земляные работы в силу обязательств, возникших из заключенных договоров, а также из оснований, предусмотренных законодательством, с согласия собственника земельного участка (землепользователя, землевладельца, арендатора  при наличии у него права давать такое согласие), в целях проведения земляных работ на территории </w:t>
      </w:r>
      <w:r w:rsidR="00977764" w:rsidRPr="00655BC7">
        <w:rPr>
          <w:color w:val="auto"/>
        </w:rPr>
        <w:t>Администрации Михайловского сельсовета</w:t>
      </w:r>
      <w:r w:rsidR="0042493D" w:rsidRPr="00655BC7">
        <w:rPr>
          <w:color w:val="auto"/>
        </w:rPr>
        <w:t>,</w:t>
      </w:r>
      <w:r w:rsidR="0042493D" w:rsidRPr="009238F8">
        <w:t xml:space="preserve">  либо их уполномоченным</w:t>
      </w:r>
      <w:r w:rsidR="0042493D">
        <w:t xml:space="preserve"> представи</w:t>
      </w:r>
      <w:r w:rsidR="0042493D" w:rsidRPr="009238F8">
        <w:t>телям</w:t>
      </w:r>
      <w:r w:rsidR="0042493D">
        <w:rPr>
          <w:i/>
        </w:rPr>
        <w:t xml:space="preserve"> </w:t>
      </w:r>
      <w:r w:rsidR="0042493D" w:rsidRPr="003024FE">
        <w:t>(</w:t>
      </w:r>
      <w:r w:rsidR="0042493D" w:rsidRPr="000A5656">
        <w:t>далее – заявитель).</w:t>
      </w:r>
      <w:r w:rsidR="0042493D">
        <w:t xml:space="preserve"> </w:t>
      </w:r>
    </w:p>
    <w:p w:rsidR="00285A0D" w:rsidRDefault="00285A0D" w:rsidP="00285A0D">
      <w:pPr>
        <w:ind w:firstLine="567"/>
        <w:jc w:val="both"/>
      </w:pPr>
      <w:r>
        <w:t>1.3. Порядок информирования о правилах предоставлении муниципальной услуги:</w:t>
      </w:r>
    </w:p>
    <w:p w:rsidR="00285A0D" w:rsidRDefault="00285A0D" w:rsidP="00285A0D">
      <w:pPr>
        <w:ind w:firstLine="567"/>
        <w:jc w:val="both"/>
      </w:pPr>
      <w:r>
        <w:t>1.3.1. Адрес и контактный телефон администрации</w:t>
      </w:r>
      <w:r w:rsidR="0042493D" w:rsidRPr="00655BC7">
        <w:rPr>
          <w:color w:val="auto"/>
        </w:rPr>
        <w:t xml:space="preserve"> </w:t>
      </w:r>
      <w:r w:rsidR="00977764" w:rsidRPr="00655BC7">
        <w:rPr>
          <w:color w:val="auto"/>
        </w:rPr>
        <w:t>Михайловского сельсовета</w:t>
      </w:r>
      <w:r w:rsidRPr="00655BC7">
        <w:rPr>
          <w:color w:val="auto"/>
        </w:rPr>
        <w:t xml:space="preserve"> </w:t>
      </w:r>
      <w:r>
        <w:t xml:space="preserve">Куйбышевского района </w:t>
      </w:r>
      <w:r w:rsidR="0042493D">
        <w:t xml:space="preserve">Новосибирской области </w:t>
      </w:r>
      <w:r>
        <w:t xml:space="preserve">(далее – Администрация): </w:t>
      </w:r>
    </w:p>
    <w:p w:rsidR="00285A0D" w:rsidRDefault="00285A0D" w:rsidP="00285A0D">
      <w:pPr>
        <w:ind w:firstLine="567"/>
        <w:jc w:val="both"/>
      </w:pPr>
      <w:r>
        <w:t>63</w:t>
      </w:r>
      <w:r w:rsidRPr="00655BC7">
        <w:rPr>
          <w:color w:val="auto"/>
        </w:rPr>
        <w:t>2</w:t>
      </w:r>
      <w:r w:rsidR="00977764" w:rsidRPr="00655BC7">
        <w:rPr>
          <w:color w:val="auto"/>
        </w:rPr>
        <w:t>366</w:t>
      </w:r>
      <w:r>
        <w:t>, Новосибирская область, Куйбышев</w:t>
      </w:r>
      <w:r w:rsidR="0042493D">
        <w:t>ский район</w:t>
      </w:r>
      <w:r>
        <w:t>,</w:t>
      </w:r>
      <w:r w:rsidRPr="00655BC7">
        <w:rPr>
          <w:color w:val="auto"/>
        </w:rPr>
        <w:t xml:space="preserve"> </w:t>
      </w:r>
      <w:r w:rsidR="00977764" w:rsidRPr="00655BC7">
        <w:rPr>
          <w:color w:val="auto"/>
        </w:rPr>
        <w:t>село Михайловка, улица Центральная дом 48</w:t>
      </w:r>
    </w:p>
    <w:p w:rsidR="00285A0D" w:rsidRDefault="00285A0D" w:rsidP="00285A0D">
      <w:pPr>
        <w:ind w:firstLine="567"/>
        <w:jc w:val="both"/>
      </w:pPr>
      <w:r>
        <w:t>Официальный сайт в информационно-телеко</w:t>
      </w:r>
      <w:r w:rsidR="00B85012">
        <w:t>ммуникационной сети «Интернет»</w:t>
      </w:r>
      <w:r w:rsidR="00FF7913">
        <w:t xml:space="preserve"> </w:t>
      </w:r>
      <w:hyperlink r:id="rId7" w:history="1">
        <w:r w:rsidR="00A749F2" w:rsidRPr="00B42288">
          <w:rPr>
            <w:rStyle w:val="a9"/>
            <w:lang w:val="en-US"/>
          </w:rPr>
          <w:t>www</w:t>
        </w:r>
        <w:r w:rsidR="00A749F2" w:rsidRPr="00B42288">
          <w:rPr>
            <w:rStyle w:val="a9"/>
          </w:rPr>
          <w:t>.</w:t>
        </w:r>
        <w:proofErr w:type="spellStart"/>
        <w:r w:rsidR="00A749F2" w:rsidRPr="00B42288">
          <w:rPr>
            <w:rStyle w:val="a9"/>
            <w:lang w:val="en-US"/>
          </w:rPr>
          <w:t>mikhailovka</w:t>
        </w:r>
        <w:proofErr w:type="spellEnd"/>
        <w:r w:rsidR="00A749F2" w:rsidRPr="00B42288">
          <w:rPr>
            <w:rStyle w:val="a9"/>
          </w:rPr>
          <w:t>.</w:t>
        </w:r>
        <w:proofErr w:type="spellStart"/>
        <w:r w:rsidR="00A749F2" w:rsidRPr="00B42288">
          <w:rPr>
            <w:rStyle w:val="a9"/>
            <w:lang w:val="en-US"/>
          </w:rPr>
          <w:t>ru</w:t>
        </w:r>
        <w:proofErr w:type="spellEnd"/>
      </w:hyperlink>
      <w:r w:rsidR="00A749F2">
        <w:t xml:space="preserve">. </w:t>
      </w:r>
    </w:p>
    <w:p w:rsidR="0042493D" w:rsidRDefault="00285A0D" w:rsidP="0042493D">
      <w:pPr>
        <w:ind w:firstLine="567"/>
        <w:jc w:val="both"/>
      </w:pPr>
      <w:r>
        <w:lastRenderedPageBreak/>
        <w:t>1.3.2. </w:t>
      </w:r>
      <w:r w:rsidRPr="00356B55">
        <w:t xml:space="preserve">Информация о месте нахождения (адресе), контактных телефонах (телефонах для справок, консультаций) </w:t>
      </w:r>
      <w:r>
        <w:t>Администрации, адресе электронной почты А</w:t>
      </w:r>
      <w:r w:rsidRPr="00356B55">
        <w:t>дминистр</w:t>
      </w:r>
      <w:r w:rsidR="00CD6201">
        <w:t xml:space="preserve">ации размещаются на информационных стендах Администрации, </w:t>
      </w:r>
      <w:r>
        <w:t>официальном сайте А</w:t>
      </w:r>
      <w:r w:rsidRPr="00356B55">
        <w:t>дминистрации в информационно-телекоммуникационной сети «Интернет»</w:t>
      </w:r>
      <w:r>
        <w:t xml:space="preserve"> далее – сайт Администрации)</w:t>
      </w:r>
      <w:r w:rsidRPr="00356B55">
        <w:t xml:space="preserve">, а также </w:t>
      </w:r>
      <w:r>
        <w:t>на</w:t>
      </w:r>
      <w:r w:rsidRPr="00356B55">
        <w:t xml:space="preserve"> </w:t>
      </w:r>
      <w:r w:rsidRPr="00B739C7">
        <w:t>ЕПГУ</w:t>
      </w:r>
      <w:r w:rsidRPr="00356B55">
        <w:t xml:space="preserve"> (</w:t>
      </w:r>
      <w:hyperlink r:id="rId8" w:history="1">
        <w:r w:rsidRPr="00D72061">
          <w:rPr>
            <w:rStyle w:val="a9"/>
          </w:rPr>
          <w:t>www.gosuslugi.ru</w:t>
        </w:r>
      </w:hyperlink>
      <w:r>
        <w:t>).</w:t>
      </w:r>
    </w:p>
    <w:p w:rsidR="0042493D" w:rsidRPr="002A35F9" w:rsidRDefault="00285A0D" w:rsidP="0042493D">
      <w:pPr>
        <w:ind w:firstLine="567"/>
        <w:jc w:val="both"/>
      </w:pPr>
      <w:r>
        <w:t>1.3.3. </w:t>
      </w:r>
      <w:r w:rsidR="0042493D" w:rsidRPr="002A35F9">
        <w:t>Администрация осуществляет консультацию граждан о порядке предоставления муниципальной услуги</w:t>
      </w:r>
      <w:r w:rsidR="0042493D">
        <w:t xml:space="preserve"> и </w:t>
      </w:r>
      <w:r w:rsidR="0042493D" w:rsidRPr="002A35F9">
        <w:t>прием документов, указанных  в п. 2.6.1 данног</w:t>
      </w:r>
      <w:r w:rsidR="0042493D">
        <w:t>о административного регламента</w:t>
      </w:r>
      <w:r w:rsidR="0042493D" w:rsidRPr="002A35F9">
        <w:t>  в соответствии со следующим графиком:</w:t>
      </w:r>
    </w:p>
    <w:p w:rsidR="003A6516" w:rsidRPr="00CC3D28" w:rsidRDefault="003A6516" w:rsidP="003A6516">
      <w:pPr>
        <w:pStyle w:val="af0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C3D28">
        <w:rPr>
          <w:sz w:val="28"/>
          <w:szCs w:val="28"/>
        </w:rPr>
        <w:t xml:space="preserve">понедельник      </w:t>
      </w:r>
      <w:r w:rsidR="00CC3D28" w:rsidRPr="00CC3D28">
        <w:rPr>
          <w:sz w:val="28"/>
          <w:szCs w:val="28"/>
        </w:rPr>
        <w:t>с 09</w:t>
      </w:r>
      <w:r w:rsidR="005D7CCA" w:rsidRPr="00CC3D28">
        <w:rPr>
          <w:sz w:val="28"/>
          <w:szCs w:val="28"/>
        </w:rPr>
        <w:t>-00ч, до 12-00ч</w:t>
      </w:r>
      <w:r w:rsidRPr="00CC3D28">
        <w:rPr>
          <w:sz w:val="28"/>
          <w:szCs w:val="28"/>
        </w:rPr>
        <w:t>;</w:t>
      </w:r>
      <w:r w:rsidR="00CC3D28" w:rsidRPr="00CC3D28">
        <w:rPr>
          <w:sz w:val="28"/>
          <w:szCs w:val="28"/>
        </w:rPr>
        <w:t xml:space="preserve"> с 13-00ч, до 17-00ч.</w:t>
      </w:r>
    </w:p>
    <w:p w:rsidR="003A6516" w:rsidRPr="00CC3D28" w:rsidRDefault="003A6516" w:rsidP="003A6516">
      <w:pPr>
        <w:pStyle w:val="af0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C3D28">
        <w:rPr>
          <w:sz w:val="28"/>
          <w:szCs w:val="28"/>
        </w:rPr>
        <w:t xml:space="preserve">вторник            </w:t>
      </w:r>
      <w:r w:rsidR="00CC3D28" w:rsidRPr="00CC3D28">
        <w:rPr>
          <w:sz w:val="28"/>
          <w:szCs w:val="28"/>
        </w:rPr>
        <w:t xml:space="preserve">  с 09</w:t>
      </w:r>
      <w:r w:rsidR="005D7CCA" w:rsidRPr="00CC3D28">
        <w:rPr>
          <w:sz w:val="28"/>
          <w:szCs w:val="28"/>
        </w:rPr>
        <w:t>-00ч, до 12-00ч</w:t>
      </w:r>
      <w:r w:rsidRPr="00CC3D28">
        <w:rPr>
          <w:sz w:val="28"/>
          <w:szCs w:val="28"/>
        </w:rPr>
        <w:t>;</w:t>
      </w:r>
      <w:r w:rsidR="00CC3D28" w:rsidRPr="00CC3D28">
        <w:rPr>
          <w:color w:val="000000"/>
          <w:sz w:val="28"/>
          <w:szCs w:val="28"/>
        </w:rPr>
        <w:t xml:space="preserve"> </w:t>
      </w:r>
      <w:r w:rsidR="00CC3D28" w:rsidRPr="00CC3D28">
        <w:rPr>
          <w:sz w:val="28"/>
          <w:szCs w:val="28"/>
        </w:rPr>
        <w:t>с 13-00ч, до 17-00ч.</w:t>
      </w:r>
    </w:p>
    <w:p w:rsidR="003A6516" w:rsidRPr="00CC3D28" w:rsidRDefault="003A6516" w:rsidP="003A6516">
      <w:pPr>
        <w:pStyle w:val="af0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C3D28">
        <w:rPr>
          <w:sz w:val="28"/>
          <w:szCs w:val="28"/>
        </w:rPr>
        <w:t xml:space="preserve">среда                 </w:t>
      </w:r>
      <w:r w:rsidR="00CC3D28" w:rsidRPr="00CC3D28">
        <w:rPr>
          <w:sz w:val="28"/>
          <w:szCs w:val="28"/>
        </w:rPr>
        <w:t xml:space="preserve"> с 09</w:t>
      </w:r>
      <w:r w:rsidR="005D7CCA" w:rsidRPr="00CC3D28">
        <w:rPr>
          <w:sz w:val="28"/>
          <w:szCs w:val="28"/>
        </w:rPr>
        <w:t>-00ч, до 12-00ч</w:t>
      </w:r>
      <w:r w:rsidRPr="00CC3D28">
        <w:rPr>
          <w:sz w:val="28"/>
          <w:szCs w:val="28"/>
        </w:rPr>
        <w:t>;</w:t>
      </w:r>
      <w:r w:rsidR="00CC3D28" w:rsidRPr="00CC3D28">
        <w:rPr>
          <w:color w:val="000000"/>
          <w:sz w:val="28"/>
          <w:szCs w:val="28"/>
        </w:rPr>
        <w:t xml:space="preserve"> </w:t>
      </w:r>
      <w:r w:rsidR="00CC3D28" w:rsidRPr="00CC3D28">
        <w:rPr>
          <w:sz w:val="28"/>
          <w:szCs w:val="28"/>
        </w:rPr>
        <w:t>с 13-00ч, до 17-00ч.</w:t>
      </w:r>
    </w:p>
    <w:p w:rsidR="003A6516" w:rsidRPr="00CC3D28" w:rsidRDefault="003A6516" w:rsidP="003A6516">
      <w:pPr>
        <w:pStyle w:val="af0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C3D28">
        <w:rPr>
          <w:sz w:val="28"/>
          <w:szCs w:val="28"/>
        </w:rPr>
        <w:t xml:space="preserve">четверг              </w:t>
      </w:r>
      <w:r w:rsidR="00CC3D28" w:rsidRPr="00CC3D28">
        <w:rPr>
          <w:sz w:val="28"/>
          <w:szCs w:val="28"/>
        </w:rPr>
        <w:t xml:space="preserve"> с 09</w:t>
      </w:r>
      <w:r w:rsidR="005D7CCA" w:rsidRPr="00CC3D28">
        <w:rPr>
          <w:sz w:val="28"/>
          <w:szCs w:val="28"/>
        </w:rPr>
        <w:t>-00ч, до 12-00ч</w:t>
      </w:r>
      <w:r w:rsidRPr="00CC3D28">
        <w:rPr>
          <w:sz w:val="28"/>
          <w:szCs w:val="28"/>
        </w:rPr>
        <w:t>;</w:t>
      </w:r>
      <w:r w:rsidR="00CC3D28" w:rsidRPr="00CC3D28">
        <w:rPr>
          <w:color w:val="000000"/>
          <w:sz w:val="28"/>
          <w:szCs w:val="28"/>
        </w:rPr>
        <w:t xml:space="preserve"> </w:t>
      </w:r>
      <w:r w:rsidR="00CC3D28" w:rsidRPr="00CC3D28">
        <w:rPr>
          <w:sz w:val="28"/>
          <w:szCs w:val="28"/>
        </w:rPr>
        <w:t>с 13-00ч, до 17-00ч.</w:t>
      </w:r>
    </w:p>
    <w:p w:rsidR="003A6516" w:rsidRPr="003024FE" w:rsidRDefault="003A6516" w:rsidP="003A6516">
      <w:pPr>
        <w:pStyle w:val="af0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C3D28">
        <w:rPr>
          <w:sz w:val="28"/>
          <w:szCs w:val="28"/>
        </w:rPr>
        <w:t xml:space="preserve">пятница             </w:t>
      </w:r>
      <w:r w:rsidR="00CC3D28" w:rsidRPr="00CC3D28">
        <w:rPr>
          <w:sz w:val="28"/>
          <w:szCs w:val="28"/>
        </w:rPr>
        <w:t xml:space="preserve"> с 09</w:t>
      </w:r>
      <w:r w:rsidR="005D7CCA" w:rsidRPr="00CC3D28">
        <w:rPr>
          <w:sz w:val="28"/>
          <w:szCs w:val="28"/>
        </w:rPr>
        <w:t>-00ч, до 12-00ч</w:t>
      </w:r>
      <w:r w:rsidR="00CC3D28" w:rsidRPr="00CC3D28">
        <w:rPr>
          <w:sz w:val="28"/>
          <w:szCs w:val="28"/>
        </w:rPr>
        <w:t>;</w:t>
      </w:r>
      <w:r w:rsidR="00CC3D28" w:rsidRPr="00CC3D28">
        <w:rPr>
          <w:color w:val="000000"/>
          <w:sz w:val="28"/>
          <w:szCs w:val="28"/>
        </w:rPr>
        <w:t xml:space="preserve"> </w:t>
      </w:r>
      <w:r w:rsidR="00CC3D28" w:rsidRPr="00CC3D28">
        <w:rPr>
          <w:sz w:val="28"/>
          <w:szCs w:val="28"/>
        </w:rPr>
        <w:t>с 13-00ч, до 17-00ч.</w:t>
      </w:r>
    </w:p>
    <w:p w:rsidR="00285A0D" w:rsidRDefault="00285A0D" w:rsidP="00285A0D">
      <w:pPr>
        <w:ind w:firstLine="567"/>
        <w:jc w:val="both"/>
      </w:pPr>
      <w:r>
        <w:t>1.3.</w:t>
      </w:r>
      <w:r w:rsidR="003A6516">
        <w:t>4</w:t>
      </w:r>
      <w:r>
        <w:t>. Информация по вопросам предоставления услуги, а также информирование о стадии, результатах рассмотрения документов, предоставляется:</w:t>
      </w:r>
    </w:p>
    <w:p w:rsidR="00285A0D" w:rsidRDefault="00285A0D" w:rsidP="00285A0D">
      <w:pPr>
        <w:ind w:firstLine="567"/>
        <w:jc w:val="both"/>
      </w:pPr>
      <w:r>
        <w:t xml:space="preserve">- в устной форме лично в часы приема </w:t>
      </w:r>
      <w:r w:rsidR="003A6516">
        <w:t>Администрации</w:t>
      </w:r>
      <w:r>
        <w:t xml:space="preserve"> или по телефону в соответствии с графиком работы </w:t>
      </w:r>
      <w:r w:rsidR="003A6516">
        <w:t>Администрации</w:t>
      </w:r>
      <w:r>
        <w:t>;</w:t>
      </w:r>
    </w:p>
    <w:p w:rsidR="00285A0D" w:rsidRDefault="00285A0D" w:rsidP="00285A0D">
      <w:pPr>
        <w:ind w:firstLine="567"/>
        <w:jc w:val="both"/>
      </w:pPr>
      <w:r>
        <w:t>- в письменной форме лично или почтовым отправлением в адрес Администрации;</w:t>
      </w:r>
    </w:p>
    <w:p w:rsidR="00285A0D" w:rsidRDefault="00285A0D" w:rsidP="00285A0D">
      <w:pPr>
        <w:ind w:firstLine="567"/>
        <w:jc w:val="both"/>
      </w:pPr>
      <w:r>
        <w:t>- в электронной форме посредством электронной почты Администрации, на сайте Администрации, а также через ЕПГУ;</w:t>
      </w:r>
    </w:p>
    <w:p w:rsidR="00285A0D" w:rsidRDefault="00285A0D" w:rsidP="00285A0D">
      <w:pPr>
        <w:ind w:firstLine="567"/>
        <w:jc w:val="both"/>
      </w:pPr>
      <w:r>
        <w:t xml:space="preserve">- на информационных стендах </w:t>
      </w:r>
      <w:r w:rsidR="003A6516">
        <w:t>Администрации</w:t>
      </w:r>
      <w:r>
        <w:t>.</w:t>
      </w:r>
    </w:p>
    <w:p w:rsidR="00285A0D" w:rsidRDefault="00285A0D" w:rsidP="00285A0D">
      <w:pPr>
        <w:ind w:firstLine="567"/>
        <w:jc w:val="both"/>
      </w:pPr>
      <w:r>
        <w:t>1.3.</w:t>
      </w:r>
      <w:r w:rsidR="003A6516">
        <w:t>5</w:t>
      </w:r>
      <w:r>
        <w:t>. Информация, размещаемая на сайте Администрации, на ЕПГУ и информационных стендах, обновляется по мере ее изменения.</w:t>
      </w:r>
    </w:p>
    <w:p w:rsidR="00285A0D" w:rsidRDefault="00285A0D" w:rsidP="00285A0D">
      <w:pPr>
        <w:ind w:firstLine="567"/>
        <w:jc w:val="both"/>
      </w:pPr>
      <w:r>
        <w:t xml:space="preserve">1.3.7. Для обеспечения удобства и доступности информации, размещаемой на информационных стендах </w:t>
      </w:r>
      <w:r w:rsidR="003A6516">
        <w:t>Администрации</w:t>
      </w:r>
      <w:r>
        <w:t xml:space="preserve">, стенды располагаются на уровне глаз стоящего человека, при изготовлении информационных материалов для стендов используется шрифт </w:t>
      </w:r>
      <w:proofErr w:type="spellStart"/>
      <w:r>
        <w:t>Times</w:t>
      </w:r>
      <w:proofErr w:type="spellEnd"/>
      <w:r>
        <w:t xml:space="preserve"> </w:t>
      </w:r>
      <w:r w:rsidR="00D15C1C">
        <w:t>№</w:t>
      </w:r>
      <w:proofErr w:type="spellStart"/>
      <w:r>
        <w:t>ew</w:t>
      </w:r>
      <w:proofErr w:type="spellEnd"/>
      <w:r>
        <w:t xml:space="preserve"> </w:t>
      </w:r>
      <w:proofErr w:type="spellStart"/>
      <w:r>
        <w:t>Roma</w:t>
      </w:r>
      <w:proofErr w:type="spellEnd"/>
      <w:r>
        <w:t xml:space="preserve"> размером не менее 14.</w:t>
      </w:r>
    </w:p>
    <w:p w:rsidR="00285A0D" w:rsidRDefault="00285A0D" w:rsidP="00285A0D">
      <w:pPr>
        <w:ind w:firstLine="567"/>
        <w:jc w:val="both"/>
      </w:pPr>
      <w:r>
        <w:t xml:space="preserve">1.3.8. При устном обращении содержание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</w:t>
      </w:r>
      <w:r w:rsidRPr="00B739C7">
        <w:t>Время ожидания в очереди обращении не должно превышать 15 минут</w:t>
      </w:r>
    </w:p>
    <w:p w:rsidR="00285A0D" w:rsidRDefault="00285A0D" w:rsidP="00285A0D">
      <w:pPr>
        <w:ind w:firstLine="567"/>
        <w:jc w:val="both"/>
      </w:pPr>
      <w:r>
        <w:t xml:space="preserve">1.3.9. При консультировании по телефону специалисты </w:t>
      </w:r>
      <w:r w:rsidR="003A6516">
        <w:t>Администрации</w:t>
      </w:r>
      <w:r>
        <w:t xml:space="preserve"> в соответствии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285A0D" w:rsidRDefault="00285A0D" w:rsidP="00285A0D">
      <w:pPr>
        <w:ind w:firstLine="567"/>
        <w:jc w:val="both"/>
      </w:pPr>
      <w:r>
        <w:t>Ответ на телефонный звонок также должен содержать информацию о фамилии, имени, отчестве и должности специалиста, принявшего телефонный звонок.</w:t>
      </w:r>
    </w:p>
    <w:p w:rsidR="00285A0D" w:rsidRPr="00B739C7" w:rsidRDefault="00285A0D" w:rsidP="00285A0D">
      <w:pPr>
        <w:widowControl w:val="0"/>
        <w:autoSpaceDE w:val="0"/>
        <w:autoSpaceDN w:val="0"/>
        <w:adjustRightInd w:val="0"/>
        <w:ind w:right="-1" w:firstLine="567"/>
        <w:jc w:val="both"/>
      </w:pPr>
      <w:r>
        <w:t>1.3.10. </w:t>
      </w:r>
      <w:r w:rsidRPr="00B739C7">
        <w:t xml:space="preserve">Если для подготовки ответа на устное обращение требуется более 15 минут, </w:t>
      </w:r>
      <w:r>
        <w:t xml:space="preserve">специалист </w:t>
      </w:r>
      <w:r w:rsidR="00F0797F">
        <w:t>Администрации</w:t>
      </w:r>
      <w:r w:rsidRPr="00B739C7">
        <w:t>, осуществляющи</w:t>
      </w:r>
      <w:r>
        <w:t>й</w:t>
      </w:r>
      <w:r w:rsidRPr="00B739C7">
        <w:t xml:space="preserve"> устное информирование, предлагают заявителю назначить другое удобное для него время для устного </w:t>
      </w:r>
      <w:r w:rsidRPr="00B739C7">
        <w:lastRenderedPageBreak/>
        <w:t>информирования либо направить заявителю письменный ответ посредством почтового отправления либо в электронной форме.</w:t>
      </w:r>
    </w:p>
    <w:p w:rsidR="00285A0D" w:rsidRDefault="00285A0D" w:rsidP="00285A0D">
      <w:pPr>
        <w:ind w:firstLine="567"/>
        <w:jc w:val="both"/>
      </w:pPr>
      <w:r>
        <w:t>Если для подготовки ответа требуется дополнительная информация</w:t>
      </w:r>
      <w:r w:rsidRPr="005334BC">
        <w:t xml:space="preserve"> </w:t>
      </w:r>
      <w:r>
        <w:t>от заявителя, специалист предлагает заявителю направить в Администрацию письменное обращение, ответ на которое предоставляется в письменной форме.</w:t>
      </w:r>
    </w:p>
    <w:p w:rsidR="00285A0D" w:rsidRDefault="00285A0D" w:rsidP="00285A0D">
      <w:pPr>
        <w:ind w:firstLine="567"/>
        <w:jc w:val="both"/>
      </w:pPr>
      <w:r>
        <w:t xml:space="preserve">1.3.11. Письменный ответ подписывается </w:t>
      </w:r>
      <w:r w:rsidR="0024516F">
        <w:t>Г</w:t>
      </w:r>
      <w:r>
        <w:t xml:space="preserve">лавой </w:t>
      </w:r>
      <w:r w:rsidR="00F4632F" w:rsidRPr="005520DD">
        <w:t>Администрации</w:t>
      </w:r>
      <w:r w:rsidR="00F4632F">
        <w:t xml:space="preserve"> </w:t>
      </w:r>
      <w:r w:rsidR="005D7CCA" w:rsidRPr="00FF7913">
        <w:rPr>
          <w:color w:val="auto"/>
        </w:rPr>
        <w:t>Михайловского</w:t>
      </w:r>
      <w:r w:rsidR="0024516F">
        <w:t xml:space="preserve"> сельсовета Куйбышевского района Новосибирской области</w:t>
      </w:r>
      <w:r>
        <w:t xml:space="preserve"> (далее – Глава</w:t>
      </w:r>
      <w:r w:rsidR="006A50DF">
        <w:t xml:space="preserve"> Михайловского сельсовета</w:t>
      </w:r>
      <w:r>
        <w:t>), содержит фамилию и номер телефона исполнителя. Ответ на обращение, поступившее в Администрацию в форме электронного документа, может направляться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285A0D" w:rsidRDefault="00285A0D" w:rsidP="00285A0D">
      <w:pPr>
        <w:ind w:firstLine="567"/>
        <w:jc w:val="both"/>
      </w:pPr>
      <w:r>
        <w:t>Письменное обращение, а также устное обращение, требующее дополнительной проверки, поступившее в адрес Администрации, рассматривается в течение 30 (тридцати) календарных дней со дня регистрации обращения, в электронной форме – 20 (двадцати) календарных дней.</w:t>
      </w:r>
    </w:p>
    <w:p w:rsidR="00285A0D" w:rsidRDefault="00285A0D" w:rsidP="00285A0D">
      <w:pPr>
        <w:ind w:firstLine="567"/>
        <w:jc w:val="both"/>
      </w:pPr>
      <w:r>
        <w:t>В исключительных случаях, а также в случае направления запросов (в том числе в электронной форме) на получение информации, необходимой для рассмотрения обращения,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Глава вправе продлить срок рассмотрения обращения не более чем на 30 (тридцать) календарных дней, уведомив гражданина о продлении срока рассмотрения обращения.</w:t>
      </w:r>
    </w:p>
    <w:p w:rsidR="00177B78" w:rsidRDefault="00177B78" w:rsidP="00285A0D">
      <w:pPr>
        <w:ind w:firstLine="567"/>
        <w:jc w:val="both"/>
      </w:pPr>
    </w:p>
    <w:p w:rsidR="00285A0D" w:rsidRDefault="00285A0D" w:rsidP="00285A0D">
      <w:pPr>
        <w:numPr>
          <w:ilvl w:val="0"/>
          <w:numId w:val="20"/>
        </w:numPr>
        <w:ind w:left="0" w:firstLine="567"/>
        <w:jc w:val="center"/>
      </w:pPr>
      <w:r w:rsidRPr="00102C52">
        <w:t>Стандарт предоставления муниципальной услуги</w:t>
      </w:r>
    </w:p>
    <w:p w:rsidR="00285A0D" w:rsidRDefault="00285A0D" w:rsidP="00285A0D">
      <w:pPr>
        <w:ind w:firstLine="567"/>
        <w:jc w:val="both"/>
      </w:pPr>
      <w:r>
        <w:t>2.1. Наименование муниципальной услуги: «</w:t>
      </w:r>
      <w:r w:rsidR="00177B78">
        <w:t>Выдача разрешений на проведение земляных работ</w:t>
      </w:r>
      <w:r>
        <w:t>».</w:t>
      </w:r>
    </w:p>
    <w:p w:rsidR="00285A0D" w:rsidRDefault="00285A0D" w:rsidP="00285A0D">
      <w:pPr>
        <w:ind w:right="-1" w:firstLine="567"/>
        <w:jc w:val="both"/>
      </w:pPr>
      <w:r>
        <w:t xml:space="preserve">2.2. Муниципальная услуга предоставляется Администрацией. </w:t>
      </w:r>
    </w:p>
    <w:p w:rsidR="00285A0D" w:rsidRDefault="00285A0D" w:rsidP="00285A0D">
      <w:pPr>
        <w:tabs>
          <w:tab w:val="left" w:pos="4962"/>
        </w:tabs>
        <w:ind w:firstLine="567"/>
        <w:jc w:val="both"/>
      </w:pPr>
      <w:r w:rsidRPr="00FD575F">
        <w:t>Прием документов, необходимых для предоставления муниципальной услуги, и выдачу результата предоставления муниципальной услуги осуществля</w:t>
      </w:r>
      <w:r>
        <w:t>е</w:t>
      </w:r>
      <w:r w:rsidRPr="00FD575F">
        <w:t xml:space="preserve">т </w:t>
      </w:r>
      <w:r>
        <w:t xml:space="preserve">специалист </w:t>
      </w:r>
      <w:r w:rsidR="00FE3071">
        <w:t>Администрации</w:t>
      </w:r>
      <w:r w:rsidRPr="00FD575F">
        <w:t>.</w:t>
      </w:r>
    </w:p>
    <w:p w:rsidR="00285A0D" w:rsidRDefault="00285A0D" w:rsidP="00285A0D">
      <w:pPr>
        <w:ind w:firstLine="567"/>
        <w:jc w:val="both"/>
      </w:pPr>
      <w:r w:rsidRPr="00796F7A"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285A0D" w:rsidRDefault="00285A0D" w:rsidP="00285A0D">
      <w:pPr>
        <w:ind w:right="-2" w:firstLine="567"/>
        <w:jc w:val="both"/>
      </w:pPr>
      <w:r>
        <w:t>2.3. Описание результата предоставления услуги.</w:t>
      </w:r>
    </w:p>
    <w:p w:rsidR="00285A0D" w:rsidRDefault="00285A0D" w:rsidP="00285A0D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2.3.1. </w:t>
      </w:r>
      <w:r w:rsidRPr="00B739C7">
        <w:t>Результатом предоставления муниципальной услуги является</w:t>
      </w:r>
      <w:r>
        <w:t>:</w:t>
      </w:r>
    </w:p>
    <w:p w:rsidR="00285A0D" w:rsidRDefault="00177B78" w:rsidP="00285A0D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right="-1" w:firstLine="567"/>
        <w:jc w:val="both"/>
      </w:pPr>
      <w:r w:rsidRPr="00F17889">
        <w:t>разрешение на проведение земляных работ (далее – разрешение)</w:t>
      </w:r>
      <w:r w:rsidR="00E53FEB">
        <w:t xml:space="preserve"> </w:t>
      </w:r>
      <w:r w:rsidR="00E53FEB" w:rsidRPr="00044890">
        <w:t>(примерная форма приведена в приложении № </w:t>
      </w:r>
      <w:r w:rsidR="00E53FEB">
        <w:t>3</w:t>
      </w:r>
      <w:r w:rsidR="00E53FEB" w:rsidRPr="00044890">
        <w:t xml:space="preserve"> к </w:t>
      </w:r>
      <w:r w:rsidR="00E53FEB">
        <w:t>А</w:t>
      </w:r>
      <w:r w:rsidR="00E53FEB" w:rsidRPr="00044890">
        <w:t>дминистративному регламенту)</w:t>
      </w:r>
      <w:r w:rsidR="00285A0D" w:rsidRPr="00B739C7">
        <w:t>.</w:t>
      </w:r>
      <w:r w:rsidR="00285A0D">
        <w:t xml:space="preserve"> </w:t>
      </w:r>
    </w:p>
    <w:p w:rsidR="00285A0D" w:rsidRDefault="00177B78" w:rsidP="00285A0D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right="-1" w:firstLine="567"/>
        <w:jc w:val="both"/>
      </w:pPr>
      <w:r w:rsidRPr="00F17889">
        <w:t>решение об отказе в предоставлении муниципальной услуги с указанием</w:t>
      </w:r>
      <w:r>
        <w:t xml:space="preserve"> оснований отказа (далее – решение об отказе)</w:t>
      </w:r>
      <w:r w:rsidR="00285A0D">
        <w:t>.</w:t>
      </w:r>
    </w:p>
    <w:p w:rsidR="00285A0D" w:rsidRDefault="00285A0D" w:rsidP="00285A0D">
      <w:pPr>
        <w:ind w:right="-1" w:firstLine="567"/>
        <w:jc w:val="both"/>
      </w:pPr>
      <w:r>
        <w:lastRenderedPageBreak/>
        <w:t xml:space="preserve">2.4. </w:t>
      </w:r>
      <w:r w:rsidR="00177B78" w:rsidRPr="00FE4D92">
        <w:t xml:space="preserve">Срок предоставления </w:t>
      </w:r>
      <w:r w:rsidR="00177B78" w:rsidRPr="000A15C0">
        <w:t xml:space="preserve">муниципальной услуги, включая время на направление результата предоставления муниципальной услуги, составляет не более 30 (тридцати) календарных дней со дня </w:t>
      </w:r>
      <w:r w:rsidR="00D8408F">
        <w:t>регистрации надлежащим образом оформленного</w:t>
      </w:r>
      <w:r w:rsidR="00177B78" w:rsidRPr="000A15C0">
        <w:t xml:space="preserve"> заявления </w:t>
      </w:r>
      <w:r w:rsidR="00177B78">
        <w:t>на предоставление муниципальной услуги</w:t>
      </w:r>
      <w:r w:rsidR="00177B78" w:rsidRPr="000A15C0">
        <w:t xml:space="preserve"> (далее – заявление)</w:t>
      </w:r>
      <w:r>
        <w:t>.</w:t>
      </w:r>
    </w:p>
    <w:p w:rsidR="00177B78" w:rsidRPr="003024FE" w:rsidRDefault="00177B78" w:rsidP="00177B7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pacing w:val="-4"/>
          <w:sz w:val="28"/>
          <w:szCs w:val="28"/>
        </w:rPr>
        <w:t>В случае обращения за предоставлением муниципальной услуги в электронной форме</w:t>
      </w:r>
      <w:r>
        <w:rPr>
          <w:spacing w:val="-4"/>
          <w:sz w:val="28"/>
          <w:szCs w:val="28"/>
        </w:rPr>
        <w:t xml:space="preserve"> </w:t>
      </w:r>
      <w:r w:rsidRPr="003024FE">
        <w:rPr>
          <w:spacing w:val="-4"/>
          <w:sz w:val="28"/>
          <w:szCs w:val="28"/>
        </w:rPr>
        <w:t>посредством ЕПГУ, срок начала предоставления муниципальной услуги определяется датой подачи запроса в электронной форме (посредством личного кабинета ЕПГУ).</w:t>
      </w:r>
    </w:p>
    <w:p w:rsidR="00285A0D" w:rsidRPr="00A53AE0" w:rsidRDefault="00285A0D" w:rsidP="00285A0D">
      <w:pPr>
        <w:ind w:firstLine="567"/>
        <w:jc w:val="both"/>
      </w:pPr>
      <w:r w:rsidRPr="00A53AE0">
        <w:t xml:space="preserve">2.5. Предоставление муниципальной услуги осуществляется в соответствии с: </w:t>
      </w:r>
    </w:p>
    <w:p w:rsidR="00285A0D" w:rsidRDefault="00285A0D" w:rsidP="00285A0D">
      <w:pPr>
        <w:ind w:firstLine="567"/>
        <w:jc w:val="both"/>
      </w:pPr>
      <w:r w:rsidRPr="00A53AE0">
        <w:t>- Конституцией Российской Федерации. Принята всенародным голосованием 12 декабря 1993года («Российска</w:t>
      </w:r>
      <w:r>
        <w:t>я газета», 1993, № 237; 2009, №</w:t>
      </w:r>
      <w:r w:rsidRPr="00A53AE0">
        <w:t>7);</w:t>
      </w:r>
    </w:p>
    <w:p w:rsidR="00177B78" w:rsidRPr="00D15C1C" w:rsidRDefault="00177B78" w:rsidP="00D15C1C">
      <w:pPr>
        <w:autoSpaceDE w:val="0"/>
        <w:autoSpaceDN w:val="0"/>
        <w:adjustRightInd w:val="0"/>
        <w:ind w:left="540"/>
        <w:jc w:val="both"/>
        <w:rPr>
          <w:rFonts w:eastAsiaTheme="minorHAnsi"/>
          <w:color w:val="auto"/>
          <w:lang w:eastAsia="en-US"/>
        </w:rPr>
      </w:pPr>
      <w:r>
        <w:t xml:space="preserve">- Земельным </w:t>
      </w:r>
      <w:r w:rsidR="00D15C1C">
        <w:t>К</w:t>
      </w:r>
      <w:r>
        <w:t>одексом</w:t>
      </w:r>
      <w:r w:rsidR="00D15C1C">
        <w:t xml:space="preserve"> </w:t>
      </w:r>
      <w:r w:rsidR="00D15C1C">
        <w:rPr>
          <w:rFonts w:eastAsiaTheme="minorHAnsi"/>
          <w:color w:val="auto"/>
          <w:lang w:eastAsia="en-US"/>
        </w:rPr>
        <w:t>Российской Федерации («Собрание законодательства РФ», 29.10.2001, № 44, ст. 4147</w:t>
      </w:r>
      <w:r w:rsidR="00070A42">
        <w:rPr>
          <w:rFonts w:eastAsiaTheme="minorHAnsi"/>
          <w:color w:val="auto"/>
          <w:lang w:eastAsia="en-US"/>
        </w:rPr>
        <w:t>;</w:t>
      </w:r>
      <w:r w:rsidR="00D15C1C">
        <w:rPr>
          <w:rFonts w:eastAsiaTheme="minorHAnsi"/>
          <w:color w:val="auto"/>
          <w:lang w:eastAsia="en-US"/>
        </w:rPr>
        <w:t xml:space="preserve"> «Парламентская газета», № 204-205, 30.10.2001</w:t>
      </w:r>
      <w:r w:rsidR="00070A42">
        <w:rPr>
          <w:rFonts w:eastAsiaTheme="minorHAnsi"/>
          <w:color w:val="auto"/>
          <w:lang w:eastAsia="en-US"/>
        </w:rPr>
        <w:t>;</w:t>
      </w:r>
      <w:r w:rsidR="00D15C1C">
        <w:rPr>
          <w:rFonts w:eastAsiaTheme="minorHAnsi"/>
          <w:color w:val="auto"/>
          <w:lang w:eastAsia="en-US"/>
        </w:rPr>
        <w:t xml:space="preserve"> «Российская газета», № 211-212, 30.10.2001);</w:t>
      </w:r>
    </w:p>
    <w:p w:rsidR="00D15C1C" w:rsidRDefault="00D15C1C" w:rsidP="00285A0D">
      <w:pPr>
        <w:ind w:firstLine="567"/>
        <w:jc w:val="both"/>
      </w:pPr>
      <w:r>
        <w:t xml:space="preserve">- </w:t>
      </w:r>
      <w:r w:rsidRPr="00F60205">
        <w:t>Градостроительны</w:t>
      </w:r>
      <w:r>
        <w:t>м</w:t>
      </w:r>
      <w:r w:rsidRPr="00F60205">
        <w:t xml:space="preserve"> </w:t>
      </w:r>
      <w:r>
        <w:t>Кодекс</w:t>
      </w:r>
      <w:r w:rsidRPr="00F60205">
        <w:t>ом Российской Федерации</w:t>
      </w:r>
      <w:r w:rsidRPr="00A53AE0">
        <w:t xml:space="preserve"> </w:t>
      </w:r>
      <w:r w:rsidRPr="0031761F">
        <w:t>(</w:t>
      </w:r>
      <w:r>
        <w:t>«</w:t>
      </w:r>
      <w:r w:rsidRPr="0031761F">
        <w:t>Российская газета</w:t>
      </w:r>
      <w:r>
        <w:t>»</w:t>
      </w:r>
      <w:r w:rsidRPr="0031761F">
        <w:t xml:space="preserve">, </w:t>
      </w:r>
      <w:r>
        <w:t>№</w:t>
      </w:r>
      <w:r w:rsidRPr="0031761F">
        <w:t xml:space="preserve"> 290, 30.12.2004</w:t>
      </w:r>
      <w:r>
        <w:t>;</w:t>
      </w:r>
      <w:r w:rsidRPr="0031761F">
        <w:t xml:space="preserve"> </w:t>
      </w:r>
      <w:r w:rsidR="00070A42">
        <w:t>«</w:t>
      </w:r>
      <w:r w:rsidRPr="0031761F">
        <w:t>Собрание законодательства РФ</w:t>
      </w:r>
      <w:r w:rsidR="00070A42">
        <w:t>»</w:t>
      </w:r>
      <w:r w:rsidRPr="0031761F">
        <w:t xml:space="preserve">, 03.01.2005, </w:t>
      </w:r>
      <w:r>
        <w:t>№</w:t>
      </w:r>
      <w:r w:rsidRPr="0031761F">
        <w:t xml:space="preserve"> 1 (часть 1), ст. 16</w:t>
      </w:r>
      <w:r>
        <w:t>;</w:t>
      </w:r>
      <w:r w:rsidRPr="0031761F">
        <w:t xml:space="preserve"> </w:t>
      </w:r>
      <w:r w:rsidR="00070A42">
        <w:t>«</w:t>
      </w:r>
      <w:r w:rsidRPr="0031761F">
        <w:t>Парламентская газета</w:t>
      </w:r>
      <w:r w:rsidR="00070A42">
        <w:t>»</w:t>
      </w:r>
      <w:r w:rsidRPr="0031761F">
        <w:t xml:space="preserve">, </w:t>
      </w:r>
      <w:r>
        <w:t>№</w:t>
      </w:r>
      <w:r w:rsidRPr="0031761F">
        <w:t xml:space="preserve"> 5-6, 14.01.2005)</w:t>
      </w:r>
      <w:r>
        <w:t>;</w:t>
      </w:r>
    </w:p>
    <w:p w:rsidR="00285A0D" w:rsidRPr="00A53AE0" w:rsidRDefault="00285A0D" w:rsidP="00285A0D">
      <w:pPr>
        <w:ind w:firstLine="567"/>
        <w:jc w:val="both"/>
      </w:pPr>
      <w:r w:rsidRPr="00A53AE0">
        <w:t xml:space="preserve">- Федеральным законом от 06.10.2003 № 131-ФЗ «Об общих принципах организации местного самоуправления в </w:t>
      </w:r>
      <w:r>
        <w:t>Российской Федерации</w:t>
      </w:r>
      <w:r w:rsidRPr="00A53AE0">
        <w:t xml:space="preserve">» </w:t>
      </w:r>
      <w:r>
        <w:t>(</w:t>
      </w:r>
      <w:r w:rsidR="00070A42">
        <w:t>«</w:t>
      </w:r>
      <w:r w:rsidRPr="00A53AE0">
        <w:t xml:space="preserve">Собрание законодательства </w:t>
      </w:r>
      <w:r>
        <w:t>РФ</w:t>
      </w:r>
      <w:r w:rsidR="00070A42">
        <w:t>»</w:t>
      </w:r>
      <w:r w:rsidRPr="00A53AE0">
        <w:t xml:space="preserve">, 06.10.2003, </w:t>
      </w:r>
      <w:r>
        <w:t>№</w:t>
      </w:r>
      <w:r w:rsidRPr="00A53AE0">
        <w:t xml:space="preserve"> 40, ст. 3822</w:t>
      </w:r>
      <w:r>
        <w:t>;</w:t>
      </w:r>
      <w:r w:rsidRPr="00A53AE0">
        <w:t xml:space="preserve"> </w:t>
      </w:r>
      <w:r w:rsidR="00070A42">
        <w:t>«</w:t>
      </w:r>
      <w:r w:rsidRPr="00A53AE0">
        <w:t>Парламентская газета</w:t>
      </w:r>
      <w:r w:rsidR="00070A42">
        <w:t>»</w:t>
      </w:r>
      <w:r w:rsidRPr="00A53AE0">
        <w:t>, 08.10.2003</w:t>
      </w:r>
      <w:r>
        <w:t>, №</w:t>
      </w:r>
      <w:r w:rsidRPr="00A53AE0">
        <w:t xml:space="preserve"> 186</w:t>
      </w:r>
      <w:r>
        <w:t>;</w:t>
      </w:r>
      <w:r w:rsidRPr="00A53AE0">
        <w:t xml:space="preserve"> </w:t>
      </w:r>
      <w:r w:rsidR="00070A42">
        <w:t>«</w:t>
      </w:r>
      <w:r w:rsidRPr="00A53AE0">
        <w:t>Российская газета</w:t>
      </w:r>
      <w:r w:rsidR="00070A42">
        <w:t>»</w:t>
      </w:r>
      <w:r w:rsidRPr="00A53AE0">
        <w:t>, 08.10.2003</w:t>
      </w:r>
      <w:r>
        <w:t>, №</w:t>
      </w:r>
      <w:r w:rsidRPr="00A53AE0">
        <w:t xml:space="preserve"> 202);</w:t>
      </w:r>
    </w:p>
    <w:p w:rsidR="00285A0D" w:rsidRDefault="00285A0D" w:rsidP="00285A0D">
      <w:pPr>
        <w:ind w:firstLine="567"/>
        <w:jc w:val="both"/>
      </w:pPr>
      <w:r w:rsidRPr="00A53AE0">
        <w:t>- Федеральным законом от 27.07.2010 № 210-ФЗ «Об организации предоставления государственных и муниципальных услуг» (</w:t>
      </w:r>
      <w:r w:rsidR="00070A42">
        <w:t>«</w:t>
      </w:r>
      <w:r w:rsidRPr="00A53AE0">
        <w:t>Российская газета</w:t>
      </w:r>
      <w:r w:rsidR="00070A42">
        <w:t>»</w:t>
      </w:r>
      <w:r w:rsidRPr="00A53AE0">
        <w:t xml:space="preserve">, 30.07.2010, </w:t>
      </w:r>
      <w:r>
        <w:t>№</w:t>
      </w:r>
      <w:r w:rsidRPr="00A53AE0">
        <w:t xml:space="preserve"> 168</w:t>
      </w:r>
      <w:r>
        <w:t xml:space="preserve">; </w:t>
      </w:r>
      <w:r w:rsidR="00070A42">
        <w:t>«</w:t>
      </w:r>
      <w:r w:rsidRPr="00A53AE0">
        <w:t>Собрание законодательства РФ</w:t>
      </w:r>
      <w:r w:rsidR="00070A42">
        <w:t>»</w:t>
      </w:r>
      <w:r w:rsidRPr="00A53AE0">
        <w:t xml:space="preserve">, 02.08.2010, </w:t>
      </w:r>
      <w:r>
        <w:t>№</w:t>
      </w:r>
      <w:r w:rsidRPr="00A53AE0">
        <w:t xml:space="preserve"> 31, ст. 4179);</w:t>
      </w:r>
    </w:p>
    <w:p w:rsidR="00285A0D" w:rsidRDefault="00285A0D" w:rsidP="00285A0D">
      <w:pPr>
        <w:ind w:firstLine="567"/>
        <w:jc w:val="both"/>
      </w:pPr>
      <w:r w:rsidRPr="006F179F">
        <w:t>- Федеральным законом от 02.05.2006 № 59-ФЗ «О порядке рассмотрения обращений граждан Российской Федерации» (</w:t>
      </w:r>
      <w:r w:rsidR="00070A42">
        <w:t>«</w:t>
      </w:r>
      <w:r w:rsidRPr="006F179F">
        <w:t>Российская газета</w:t>
      </w:r>
      <w:r w:rsidR="00070A42">
        <w:t>»</w:t>
      </w:r>
      <w:r w:rsidRPr="006F179F">
        <w:t xml:space="preserve">, 05.05.2006, </w:t>
      </w:r>
      <w:r>
        <w:t>№</w:t>
      </w:r>
      <w:r w:rsidRPr="006F179F">
        <w:t xml:space="preserve"> 95</w:t>
      </w:r>
      <w:r>
        <w:t>;</w:t>
      </w:r>
      <w:r w:rsidRPr="006F179F">
        <w:t xml:space="preserve"> </w:t>
      </w:r>
      <w:r w:rsidR="00070A42">
        <w:t>«</w:t>
      </w:r>
      <w:r w:rsidRPr="006F179F">
        <w:t>Собрание законодательства Р</w:t>
      </w:r>
      <w:r>
        <w:t>Ф</w:t>
      </w:r>
      <w:r w:rsidR="00070A42">
        <w:t>»</w:t>
      </w:r>
      <w:r w:rsidRPr="006F179F">
        <w:t xml:space="preserve">, 08.05.2006, </w:t>
      </w:r>
      <w:r>
        <w:t>№</w:t>
      </w:r>
      <w:r w:rsidRPr="006F179F">
        <w:t xml:space="preserve"> 19, ст. 2060</w:t>
      </w:r>
      <w:r>
        <w:t>;</w:t>
      </w:r>
      <w:r w:rsidRPr="006F179F">
        <w:t xml:space="preserve"> </w:t>
      </w:r>
      <w:r w:rsidR="00070A42">
        <w:t>«</w:t>
      </w:r>
      <w:r w:rsidRPr="006F179F">
        <w:t>Парламентская газета</w:t>
      </w:r>
      <w:r w:rsidR="00070A42">
        <w:t>»</w:t>
      </w:r>
      <w:r w:rsidRPr="006F179F">
        <w:t>, 11.05.2006</w:t>
      </w:r>
      <w:r>
        <w:t>, № 70-71</w:t>
      </w:r>
      <w:r w:rsidRPr="006F179F">
        <w:t>);</w:t>
      </w:r>
    </w:p>
    <w:p w:rsidR="00285A0D" w:rsidRDefault="00285A0D" w:rsidP="00285A0D">
      <w:pPr>
        <w:autoSpaceDE w:val="0"/>
        <w:autoSpaceDN w:val="0"/>
        <w:adjustRightInd w:val="0"/>
        <w:ind w:firstLine="567"/>
        <w:jc w:val="both"/>
      </w:pPr>
      <w:r w:rsidRPr="00A53AE0">
        <w:t>- Фе</w:t>
      </w:r>
      <w:r>
        <w:t>деральным законом от 27.07.2006 №</w:t>
      </w:r>
      <w:r w:rsidRPr="00A53AE0">
        <w:t xml:space="preserve"> 1</w:t>
      </w:r>
      <w:r w:rsidR="00070A42">
        <w:t>52-ФЗ «О персональных данных» («</w:t>
      </w:r>
      <w:r w:rsidRPr="00A53AE0">
        <w:t>Российская газета</w:t>
      </w:r>
      <w:r w:rsidR="00070A42">
        <w:t>»</w:t>
      </w:r>
      <w:r w:rsidRPr="00A53AE0">
        <w:t>, 29.07.2006</w:t>
      </w:r>
      <w:r>
        <w:t>, №</w:t>
      </w:r>
      <w:r w:rsidRPr="00A53AE0">
        <w:t xml:space="preserve"> 165</w:t>
      </w:r>
      <w:r>
        <w:t>;</w:t>
      </w:r>
      <w:r w:rsidRPr="00A53AE0">
        <w:t xml:space="preserve"> </w:t>
      </w:r>
      <w:r w:rsidR="00070A42">
        <w:t>«</w:t>
      </w:r>
      <w:r w:rsidRPr="00A53AE0">
        <w:t>Собрание законодательства РФ</w:t>
      </w:r>
      <w:r w:rsidR="00070A42">
        <w:t>»</w:t>
      </w:r>
      <w:r w:rsidRPr="00A53AE0">
        <w:t xml:space="preserve">, 31.07.2006, </w:t>
      </w:r>
      <w:r>
        <w:t>№</w:t>
      </w:r>
      <w:r w:rsidRPr="00A53AE0">
        <w:t xml:space="preserve"> 31 (1 ч.), ст. 3451</w:t>
      </w:r>
      <w:r>
        <w:t>;</w:t>
      </w:r>
      <w:r w:rsidRPr="00A53AE0">
        <w:t xml:space="preserve"> </w:t>
      </w:r>
      <w:r w:rsidR="00070A42">
        <w:t>«</w:t>
      </w:r>
      <w:r w:rsidRPr="00A53AE0">
        <w:t>Парламентская газета</w:t>
      </w:r>
      <w:r w:rsidR="00070A42">
        <w:t>»</w:t>
      </w:r>
      <w:r w:rsidRPr="00A53AE0">
        <w:t>, 03.08.</w:t>
      </w:r>
      <w:r w:rsidRPr="0031761F">
        <w:t>2006</w:t>
      </w:r>
      <w:r>
        <w:t>, №</w:t>
      </w:r>
      <w:r w:rsidRPr="00A53AE0">
        <w:t xml:space="preserve"> 126-127,</w:t>
      </w:r>
      <w:r w:rsidRPr="0031761F">
        <w:t>);</w:t>
      </w:r>
    </w:p>
    <w:p w:rsidR="00177B78" w:rsidRPr="005D2F16" w:rsidRDefault="00177B78" w:rsidP="00177B7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3024FE">
        <w:t xml:space="preserve">Федеральным законом от 06.04.2011 № 63-ФЗ </w:t>
      </w:r>
      <w:r>
        <w:t>«</w:t>
      </w:r>
      <w:r w:rsidRPr="003024FE">
        <w:t>Об электронной подписи</w:t>
      </w:r>
      <w:r>
        <w:t>»</w:t>
      </w:r>
      <w:r w:rsidRPr="003024FE">
        <w:t xml:space="preserve"> (</w:t>
      </w:r>
      <w:r>
        <w:t>«</w:t>
      </w:r>
      <w:r w:rsidRPr="003024FE">
        <w:t xml:space="preserve">Российская </w:t>
      </w:r>
      <w:r w:rsidRPr="005D2F16">
        <w:t>газета</w:t>
      </w:r>
      <w:r>
        <w:t>»</w:t>
      </w:r>
      <w:r w:rsidRPr="005D2F16">
        <w:t xml:space="preserve">, 2011, № 75; </w:t>
      </w:r>
      <w:r>
        <w:t>«</w:t>
      </w:r>
      <w:r w:rsidRPr="005D2F16">
        <w:t>Собрание законодательства Российской Федерации</w:t>
      </w:r>
      <w:r>
        <w:t>»</w:t>
      </w:r>
      <w:r w:rsidRPr="005D2F16">
        <w:t>, 2011, № 27);</w:t>
      </w:r>
    </w:p>
    <w:p w:rsidR="00285A0D" w:rsidRPr="00CE21F4" w:rsidRDefault="00285A0D" w:rsidP="00285A0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hyperlink r:id="rId9" w:history="1">
        <w:r w:rsidRPr="00044890">
          <w:rPr>
            <w:color w:val="auto"/>
          </w:rPr>
          <w:t>Постановлением</w:t>
        </w:r>
      </w:hyperlink>
      <w:r w:rsidRPr="00CE21F4">
        <w:t xml:space="preserve"> Правительства Российской Федерации от 08.09.2010 № 697 «О единой системе межведомственного электронного взаимодействия» («Собрание закон</w:t>
      </w:r>
      <w:r>
        <w:t>одательства РФ</w:t>
      </w:r>
      <w:r w:rsidRPr="00CE21F4">
        <w:t>»,</w:t>
      </w:r>
      <w:r>
        <w:t xml:space="preserve"> 20.09.</w:t>
      </w:r>
      <w:r w:rsidRPr="00CE21F4">
        <w:t>2010, № 38</w:t>
      </w:r>
      <w:r>
        <w:t>, ст. 4823</w:t>
      </w:r>
      <w:r w:rsidRPr="00CE21F4">
        <w:t>);</w:t>
      </w:r>
    </w:p>
    <w:p w:rsidR="00285A0D" w:rsidRPr="00CE21F4" w:rsidRDefault="00285A0D" w:rsidP="00285A0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hyperlink r:id="rId10" w:history="1">
        <w:r w:rsidRPr="00044890">
          <w:rPr>
            <w:color w:val="auto"/>
          </w:rPr>
          <w:t>Постановлением</w:t>
        </w:r>
      </w:hyperlink>
      <w:r w:rsidRPr="00CE21F4">
        <w:t xml:space="preserve">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</w:t>
      </w:r>
      <w:r>
        <w:t>ва РФ</w:t>
      </w:r>
      <w:r w:rsidRPr="00CE21F4">
        <w:t xml:space="preserve">», </w:t>
      </w:r>
      <w:r>
        <w:t>18.07.</w:t>
      </w:r>
      <w:r w:rsidRPr="00CE21F4">
        <w:t>2011, № 29</w:t>
      </w:r>
      <w:r>
        <w:t>, ст. 4479</w:t>
      </w:r>
      <w:r w:rsidRPr="00CE21F4">
        <w:t>);</w:t>
      </w:r>
    </w:p>
    <w:p w:rsidR="00285A0D" w:rsidRDefault="00285A0D" w:rsidP="00285A0D">
      <w:pPr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</w:pPr>
      <w:r>
        <w:lastRenderedPageBreak/>
        <w:t>- П</w:t>
      </w:r>
      <w:r w:rsidRPr="00CE21F4">
        <w:t>остановление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</w:t>
      </w:r>
      <w:r>
        <w:t xml:space="preserve"> 02.07.</w:t>
      </w:r>
      <w:r w:rsidRPr="00CE21F4">
        <w:t xml:space="preserve"> 2012, № 148</w:t>
      </w:r>
      <w:r>
        <w:t xml:space="preserve">; </w:t>
      </w:r>
      <w:r w:rsidR="00070A42">
        <w:t>«</w:t>
      </w:r>
      <w:r w:rsidRPr="002366A0">
        <w:t xml:space="preserve">Собрание законодательства </w:t>
      </w:r>
      <w:r>
        <w:t>РФ</w:t>
      </w:r>
      <w:r w:rsidR="00070A42">
        <w:t>»</w:t>
      </w:r>
      <w:r>
        <w:t>, 02.07.2012, № 27, ст. 3744</w:t>
      </w:r>
      <w:r w:rsidRPr="00CE21F4">
        <w:t>)</w:t>
      </w:r>
      <w:r>
        <w:t>;</w:t>
      </w:r>
    </w:p>
    <w:p w:rsidR="00044890" w:rsidRPr="003024FE" w:rsidRDefault="00044890" w:rsidP="00044890">
      <w:pPr>
        <w:autoSpaceDE w:val="0"/>
        <w:autoSpaceDN w:val="0"/>
        <w:adjustRightInd w:val="0"/>
        <w:ind w:firstLine="709"/>
        <w:jc w:val="both"/>
      </w:pPr>
      <w:r>
        <w:t>- П</w:t>
      </w:r>
      <w:r w:rsidRPr="003024FE">
        <w:t xml:space="preserve">остановлением Правительства Российской Федерации от 25.08.2012 № 852 </w:t>
      </w:r>
      <w:r>
        <w:t>«</w:t>
      </w:r>
      <w:r w:rsidRPr="003024FE"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>
        <w:t>»</w:t>
      </w:r>
      <w:r w:rsidRPr="003024FE">
        <w:t xml:space="preserve"> (</w:t>
      </w:r>
      <w:r>
        <w:t>«</w:t>
      </w:r>
      <w:r w:rsidRPr="003024FE">
        <w:t>Российская газета</w:t>
      </w:r>
      <w:r>
        <w:t>»</w:t>
      </w:r>
      <w:r w:rsidRPr="003024FE">
        <w:t>, 2012, № 200);</w:t>
      </w:r>
    </w:p>
    <w:p w:rsidR="00285A0D" w:rsidRDefault="00285A0D" w:rsidP="00285A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Новосибирской области от 24.11.2014 № 484-ОЗ  «Об отдельных вопросах организации местного самоуправления в Новосибирской области»</w:t>
      </w:r>
      <w:r>
        <w:t xml:space="preserve"> </w:t>
      </w:r>
      <w:r w:rsidRPr="0013176D">
        <w:rPr>
          <w:rFonts w:ascii="Times New Roman" w:hAnsi="Times New Roman" w:cs="Times New Roman"/>
          <w:sz w:val="28"/>
          <w:szCs w:val="28"/>
        </w:rPr>
        <w:t>(</w:t>
      </w:r>
      <w:r w:rsidR="00070A42">
        <w:rPr>
          <w:rFonts w:ascii="Times New Roman" w:hAnsi="Times New Roman" w:cs="Times New Roman"/>
          <w:sz w:val="28"/>
          <w:szCs w:val="28"/>
        </w:rPr>
        <w:t>«</w:t>
      </w:r>
      <w:r w:rsidRPr="0013176D">
        <w:rPr>
          <w:rFonts w:ascii="Times New Roman" w:hAnsi="Times New Roman" w:cs="Times New Roman"/>
          <w:sz w:val="28"/>
          <w:szCs w:val="28"/>
        </w:rPr>
        <w:t>Ведомости Законодательного Собрания Новосибирской области</w:t>
      </w:r>
      <w:r w:rsidR="00070A42">
        <w:rPr>
          <w:rFonts w:ascii="Times New Roman" w:hAnsi="Times New Roman" w:cs="Times New Roman"/>
          <w:sz w:val="28"/>
          <w:szCs w:val="28"/>
        </w:rPr>
        <w:t>»</w:t>
      </w:r>
      <w:r w:rsidRPr="0013176D">
        <w:rPr>
          <w:rFonts w:ascii="Times New Roman" w:hAnsi="Times New Roman" w:cs="Times New Roman"/>
          <w:sz w:val="28"/>
          <w:szCs w:val="28"/>
        </w:rPr>
        <w:t xml:space="preserve">, 28.11.2014,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176D">
        <w:rPr>
          <w:rFonts w:ascii="Times New Roman" w:hAnsi="Times New Roman" w:cs="Times New Roman"/>
          <w:sz w:val="28"/>
          <w:szCs w:val="28"/>
        </w:rPr>
        <w:t xml:space="preserve"> 61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70A42">
        <w:rPr>
          <w:rFonts w:ascii="Times New Roman" w:hAnsi="Times New Roman" w:cs="Times New Roman"/>
          <w:sz w:val="28"/>
          <w:szCs w:val="28"/>
        </w:rPr>
        <w:t>«</w:t>
      </w:r>
      <w:r w:rsidRPr="0013176D">
        <w:rPr>
          <w:rFonts w:ascii="Times New Roman" w:hAnsi="Times New Roman" w:cs="Times New Roman"/>
          <w:sz w:val="28"/>
          <w:szCs w:val="28"/>
        </w:rPr>
        <w:t>Советская Сибирь</w:t>
      </w:r>
      <w:r w:rsidR="00070A42">
        <w:rPr>
          <w:rFonts w:ascii="Times New Roman" w:hAnsi="Times New Roman" w:cs="Times New Roman"/>
          <w:sz w:val="28"/>
          <w:szCs w:val="28"/>
        </w:rPr>
        <w:t>»</w:t>
      </w:r>
      <w:r w:rsidRPr="0013176D">
        <w:rPr>
          <w:rFonts w:ascii="Times New Roman" w:hAnsi="Times New Roman" w:cs="Times New Roman"/>
          <w:sz w:val="28"/>
          <w:szCs w:val="28"/>
        </w:rPr>
        <w:t>, 28.11.2014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13176D">
        <w:rPr>
          <w:rFonts w:ascii="Times New Roman" w:hAnsi="Times New Roman" w:cs="Times New Roman"/>
          <w:sz w:val="28"/>
          <w:szCs w:val="28"/>
        </w:rPr>
        <w:t xml:space="preserve"> 223)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A0D" w:rsidRPr="0013176D" w:rsidRDefault="00285A0D" w:rsidP="00285A0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hyperlink r:id="rId11" w:history="1">
        <w:r w:rsidRPr="00044890">
          <w:rPr>
            <w:color w:val="auto"/>
          </w:rPr>
          <w:t>Распоряжением</w:t>
        </w:r>
      </w:hyperlink>
      <w:r w:rsidRPr="00CE21F4">
        <w:t xml:space="preserve"> Правительства Новосибирской области от 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</w:p>
    <w:p w:rsidR="00285A0D" w:rsidRPr="00F60205" w:rsidRDefault="00285A0D" w:rsidP="00285A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F03">
        <w:rPr>
          <w:rFonts w:ascii="Times New Roman" w:hAnsi="Times New Roman" w:cs="Times New Roman"/>
          <w:sz w:val="28"/>
          <w:szCs w:val="28"/>
        </w:rPr>
        <w:t>- Уставом</w:t>
      </w:r>
      <w:r w:rsidRPr="00FF7913">
        <w:rPr>
          <w:rFonts w:ascii="Times New Roman" w:hAnsi="Times New Roman" w:cs="Times New Roman"/>
          <w:sz w:val="28"/>
          <w:szCs w:val="28"/>
        </w:rPr>
        <w:t xml:space="preserve"> </w:t>
      </w:r>
      <w:r w:rsidR="00F4632F" w:rsidRPr="00FF7913">
        <w:rPr>
          <w:rFonts w:ascii="Times New Roman" w:hAnsi="Times New Roman" w:cs="Times New Roman"/>
          <w:sz w:val="28"/>
          <w:szCs w:val="28"/>
        </w:rPr>
        <w:t>Михайловского</w:t>
      </w:r>
      <w:r w:rsidR="0004489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980F03">
        <w:rPr>
          <w:rFonts w:ascii="Times New Roman" w:hAnsi="Times New Roman" w:cs="Times New Roman"/>
          <w:sz w:val="28"/>
          <w:szCs w:val="28"/>
        </w:rPr>
        <w:t>Куйбышевского района</w:t>
      </w:r>
      <w:r w:rsidR="0004489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90D93">
        <w:rPr>
          <w:rFonts w:ascii="Times New Roman" w:hAnsi="Times New Roman" w:cs="Times New Roman"/>
          <w:sz w:val="28"/>
          <w:szCs w:val="28"/>
        </w:rPr>
        <w:t xml:space="preserve"> </w:t>
      </w:r>
      <w:r w:rsidR="005520DD" w:rsidRPr="005520DD">
        <w:rPr>
          <w:rFonts w:ascii="Times New Roman" w:hAnsi="Times New Roman" w:cs="Times New Roman"/>
          <w:sz w:val="28"/>
          <w:szCs w:val="28"/>
        </w:rPr>
        <w:t>«</w:t>
      </w:r>
      <w:r w:rsidR="00B90D93" w:rsidRPr="005520DD">
        <w:rPr>
          <w:rFonts w:ascii="Times New Roman" w:hAnsi="Times New Roman" w:cs="Times New Roman"/>
          <w:sz w:val="28"/>
          <w:szCs w:val="28"/>
        </w:rPr>
        <w:t xml:space="preserve"> Михайловский Вестник</w:t>
      </w:r>
      <w:r w:rsidR="005520DD" w:rsidRPr="005520DD">
        <w:rPr>
          <w:rFonts w:ascii="Times New Roman" w:hAnsi="Times New Roman" w:cs="Times New Roman"/>
          <w:sz w:val="28"/>
          <w:szCs w:val="28"/>
        </w:rPr>
        <w:t>»</w:t>
      </w:r>
      <w:r w:rsidR="00B90D93" w:rsidRPr="005520DD">
        <w:rPr>
          <w:rFonts w:ascii="Times New Roman" w:hAnsi="Times New Roman" w:cs="Times New Roman"/>
          <w:sz w:val="28"/>
          <w:szCs w:val="28"/>
        </w:rPr>
        <w:t>,</w:t>
      </w:r>
      <w:r w:rsidR="00FF0041" w:rsidRPr="005520DD">
        <w:rPr>
          <w:rFonts w:ascii="Times New Roman" w:hAnsi="Times New Roman" w:cs="Times New Roman"/>
          <w:sz w:val="28"/>
          <w:szCs w:val="28"/>
        </w:rPr>
        <w:t xml:space="preserve"> </w:t>
      </w:r>
      <w:r w:rsidR="00B90D93" w:rsidRPr="005520DD">
        <w:rPr>
          <w:rFonts w:ascii="Times New Roman" w:hAnsi="Times New Roman" w:cs="Times New Roman"/>
          <w:sz w:val="28"/>
          <w:szCs w:val="28"/>
        </w:rPr>
        <w:t xml:space="preserve">Устав размещен на </w:t>
      </w:r>
      <w:r w:rsidR="00FF0041" w:rsidRPr="005520DD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044890" w:rsidRPr="005520DD">
        <w:rPr>
          <w:rFonts w:ascii="Times New Roman" w:hAnsi="Times New Roman" w:cs="Times New Roman"/>
          <w:sz w:val="28"/>
          <w:szCs w:val="28"/>
        </w:rPr>
        <w:t>.</w:t>
      </w:r>
    </w:p>
    <w:p w:rsidR="00285A0D" w:rsidRDefault="00285A0D" w:rsidP="00285A0D">
      <w:pPr>
        <w:ind w:firstLine="567"/>
        <w:jc w:val="both"/>
      </w:pPr>
      <w:r>
        <w:t>2.6. Перечень документов, необходимых для оказания муниципальной услуги:</w:t>
      </w:r>
    </w:p>
    <w:p w:rsidR="00285A0D" w:rsidRDefault="00285A0D" w:rsidP="00285A0D">
      <w:pPr>
        <w:ind w:firstLine="567"/>
        <w:jc w:val="both"/>
      </w:pPr>
      <w:r>
        <w:t xml:space="preserve">2.6.1. По выбору заявителя </w:t>
      </w:r>
      <w:r w:rsidRPr="001B3FC2">
        <w:t xml:space="preserve">заявление </w:t>
      </w:r>
      <w:r>
        <w:t>и прилаг</w:t>
      </w:r>
      <w:r w:rsidR="00044890">
        <w:t xml:space="preserve">аемые к нему документы (далее – </w:t>
      </w:r>
      <w:r>
        <w:t>пакет документов) представляются одним из следующих способов:</w:t>
      </w:r>
    </w:p>
    <w:p w:rsidR="00285A0D" w:rsidRDefault="00285A0D" w:rsidP="00285A0D">
      <w:pPr>
        <w:ind w:right="-2" w:firstLine="567"/>
        <w:jc w:val="both"/>
      </w:pPr>
      <w:r>
        <w:t xml:space="preserve">- непосредственно специалисту </w:t>
      </w:r>
      <w:r w:rsidR="00044890">
        <w:t>Администрации</w:t>
      </w:r>
      <w:r>
        <w:t xml:space="preserve"> на бумажном носителе;</w:t>
      </w:r>
    </w:p>
    <w:p w:rsidR="00285A0D" w:rsidRDefault="00285A0D" w:rsidP="00285A0D">
      <w:pPr>
        <w:ind w:right="-1" w:firstLine="567"/>
        <w:jc w:val="both"/>
      </w:pPr>
      <w:r>
        <w:t xml:space="preserve">- направляются заказным почтовым отправлением в адрес Администрации с уведомлением о вручении, в этом случае направляются копии документов, верность которых засвидетельствована в установленном законом порядке,  подлинники документов не направляются; </w:t>
      </w:r>
    </w:p>
    <w:p w:rsidR="00285A0D" w:rsidRDefault="00285A0D" w:rsidP="00285A0D">
      <w:pPr>
        <w:ind w:right="-1" w:firstLine="567"/>
        <w:jc w:val="both"/>
      </w:pPr>
      <w:r>
        <w:t xml:space="preserve">- направляются в </w:t>
      </w:r>
      <w:r w:rsidRPr="00E83063">
        <w:t xml:space="preserve">электронной форме </w:t>
      </w:r>
      <w:r>
        <w:t>на адрес э</w:t>
      </w:r>
      <w:r w:rsidR="00044890">
        <w:t xml:space="preserve">лектронной почты Администрации </w:t>
      </w:r>
      <w:r>
        <w:t xml:space="preserve">или </w:t>
      </w:r>
      <w:r w:rsidR="00707F8C">
        <w:t xml:space="preserve">посредством </w:t>
      </w:r>
      <w:r>
        <w:t>личного кабинета ЕПГУ.</w:t>
      </w:r>
    </w:p>
    <w:p w:rsidR="00285A0D" w:rsidRDefault="00285A0D" w:rsidP="00285A0D">
      <w:pPr>
        <w:ind w:firstLine="567"/>
        <w:jc w:val="both"/>
      </w:pPr>
      <w:r w:rsidRPr="00926C1D">
        <w:rPr>
          <w:rStyle w:val="apple-style-span"/>
          <w:color w:val="auto"/>
        </w:rPr>
        <w:t>2.6.</w:t>
      </w:r>
      <w:r>
        <w:rPr>
          <w:rStyle w:val="apple-style-span"/>
          <w:color w:val="auto"/>
        </w:rPr>
        <w:t>2</w:t>
      </w:r>
      <w:r w:rsidRPr="00926C1D">
        <w:rPr>
          <w:rStyle w:val="apple-style-span"/>
          <w:color w:val="auto"/>
        </w:rPr>
        <w:t>. </w:t>
      </w:r>
      <w:r w:rsidRPr="00926C1D">
        <w:t>Перечень необходимых и обязательных для предоставления муниципальной услуги документов, предоставляемых самостоятельно</w:t>
      </w:r>
      <w:r w:rsidRPr="00B739C7">
        <w:t xml:space="preserve"> заявителем:</w:t>
      </w:r>
    </w:p>
    <w:p w:rsidR="00044890" w:rsidRPr="00044890" w:rsidRDefault="00044890" w:rsidP="000448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90">
        <w:rPr>
          <w:rFonts w:ascii="Times New Roman" w:hAnsi="Times New Roman" w:cs="Times New Roman"/>
          <w:sz w:val="28"/>
          <w:szCs w:val="28"/>
        </w:rPr>
        <w:t>заявление (примерная форма приведена в приложени</w:t>
      </w:r>
      <w:r w:rsidR="00E53FEB">
        <w:rPr>
          <w:rFonts w:ascii="Times New Roman" w:hAnsi="Times New Roman" w:cs="Times New Roman"/>
          <w:sz w:val="28"/>
          <w:szCs w:val="28"/>
        </w:rPr>
        <w:t>и № 1 к А</w:t>
      </w:r>
      <w:r w:rsidRPr="00044890">
        <w:rPr>
          <w:rFonts w:ascii="Times New Roman" w:hAnsi="Times New Roman" w:cs="Times New Roman"/>
          <w:sz w:val="28"/>
          <w:szCs w:val="28"/>
        </w:rPr>
        <w:t>дминистративному регламенту).</w:t>
      </w:r>
    </w:p>
    <w:p w:rsidR="00044890" w:rsidRPr="00044890" w:rsidRDefault="00044890" w:rsidP="000448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8"/>
      <w:bookmarkEnd w:id="1"/>
      <w:r w:rsidRPr="0004489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44890" w:rsidRPr="00044890" w:rsidRDefault="00044890" w:rsidP="000448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9"/>
      <w:bookmarkStart w:id="3" w:name="P212"/>
      <w:bookmarkEnd w:id="2"/>
      <w:bookmarkEnd w:id="3"/>
      <w:r w:rsidRPr="00044890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заявителя;</w:t>
      </w:r>
    </w:p>
    <w:p w:rsidR="00044890" w:rsidRPr="00044890" w:rsidRDefault="00044890" w:rsidP="000448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90">
        <w:rPr>
          <w:rFonts w:ascii="Times New Roman" w:hAnsi="Times New Roman" w:cs="Times New Roman"/>
          <w:sz w:val="28"/>
          <w:szCs w:val="28"/>
        </w:rPr>
        <w:lastRenderedPageBreak/>
        <w:t xml:space="preserve">2) документ, удостоверяющий права (полномочия) представителя </w:t>
      </w:r>
      <w:r w:rsidR="00827C62">
        <w:rPr>
          <w:rFonts w:ascii="Times New Roman" w:hAnsi="Times New Roman" w:cs="Times New Roman"/>
          <w:sz w:val="28"/>
          <w:szCs w:val="28"/>
        </w:rPr>
        <w:t>физического или юридического лица</w:t>
      </w:r>
      <w:r w:rsidRPr="00044890">
        <w:rPr>
          <w:rFonts w:ascii="Times New Roman" w:hAnsi="Times New Roman" w:cs="Times New Roman"/>
          <w:sz w:val="28"/>
          <w:szCs w:val="28"/>
        </w:rPr>
        <w:t xml:space="preserve"> (при обращении представителя </w:t>
      </w:r>
      <w:r w:rsidR="00827C62">
        <w:rPr>
          <w:rFonts w:ascii="Times New Roman" w:hAnsi="Times New Roman" w:cs="Times New Roman"/>
          <w:sz w:val="28"/>
          <w:szCs w:val="28"/>
        </w:rPr>
        <w:t>физического или юридического лица</w:t>
      </w:r>
      <w:r w:rsidRPr="00044890">
        <w:rPr>
          <w:rFonts w:ascii="Times New Roman" w:hAnsi="Times New Roman" w:cs="Times New Roman"/>
          <w:sz w:val="28"/>
          <w:szCs w:val="28"/>
        </w:rPr>
        <w:t>);</w:t>
      </w:r>
    </w:p>
    <w:p w:rsidR="00044890" w:rsidRPr="00044890" w:rsidRDefault="00044890" w:rsidP="000448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90">
        <w:rPr>
          <w:rFonts w:ascii="Times New Roman" w:hAnsi="Times New Roman" w:cs="Times New Roman"/>
          <w:sz w:val="28"/>
          <w:szCs w:val="28"/>
        </w:rPr>
        <w:t>3) дежурный топографический план земельного участка, на котором планируется проведение земляных работ, в масштабе 1:500 и его копию (при проведении земляных работ для производства ремонтных работ);</w:t>
      </w:r>
    </w:p>
    <w:p w:rsidR="00044890" w:rsidRPr="00044890" w:rsidRDefault="00044890" w:rsidP="000448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90">
        <w:rPr>
          <w:rFonts w:ascii="Times New Roman" w:hAnsi="Times New Roman" w:cs="Times New Roman"/>
          <w:sz w:val="28"/>
          <w:szCs w:val="28"/>
        </w:rPr>
        <w:t>4) проект, предусматривающий проведение земляных работ (далее - проект), подготовленный в соответствии с требованиями нормативных правовых актов Российской Федерации, Новосибирской области и муниципальных правовых актов муниципального образования, и его копию;</w:t>
      </w:r>
    </w:p>
    <w:p w:rsidR="00044890" w:rsidRPr="00044890" w:rsidRDefault="00044890" w:rsidP="0004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890">
        <w:rPr>
          <w:rFonts w:ascii="Times New Roman" w:hAnsi="Times New Roman" w:cs="Times New Roman"/>
          <w:sz w:val="28"/>
          <w:szCs w:val="28"/>
        </w:rPr>
        <w:t>5) документ, подтверждающий право выполнения определенного вида работ, и его копию (при проведении земляных работ, связанных с выполнением работ, на которые в соответствии с законодательством требуется получение допуска (лицензии, сертификата, иного документа));</w:t>
      </w:r>
    </w:p>
    <w:p w:rsidR="00044890" w:rsidRPr="00044890" w:rsidRDefault="00044890" w:rsidP="0004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890">
        <w:rPr>
          <w:rFonts w:ascii="Times New Roman" w:hAnsi="Times New Roman" w:cs="Times New Roman"/>
          <w:sz w:val="28"/>
          <w:szCs w:val="28"/>
        </w:rPr>
        <w:t>6) схему организации движения автомобильного транспорта и ограждения мест проведения работ (далее - схема) и ее копию (при проведении земляных работ, связанных с временным ограничением или временным прекращением движения транспортных средств по автомобильным дорогам местного значения);</w:t>
      </w:r>
    </w:p>
    <w:p w:rsidR="00044890" w:rsidRPr="00044890" w:rsidRDefault="00044890" w:rsidP="0004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890">
        <w:rPr>
          <w:rFonts w:ascii="Times New Roman" w:hAnsi="Times New Roman" w:cs="Times New Roman"/>
          <w:sz w:val="28"/>
          <w:szCs w:val="28"/>
        </w:rPr>
        <w:t>7) договоры на выполнение определенных видов работ с заявленными участниками производственного процесса проведения земляных работ, указанных в заявлении, и их копии (при проведении земляных работ на основании договоров между заявителем и третьими лицами);</w:t>
      </w:r>
    </w:p>
    <w:p w:rsidR="00044890" w:rsidRPr="00044890" w:rsidRDefault="00044890" w:rsidP="0004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890">
        <w:rPr>
          <w:rFonts w:ascii="Times New Roman" w:hAnsi="Times New Roman" w:cs="Times New Roman"/>
          <w:sz w:val="28"/>
          <w:szCs w:val="28"/>
        </w:rPr>
        <w:t>8) документы, подтверждающие согласие собственника (землевладельца, землепользователя, арендатора) земельного участка, не являющегося муниципальной собственностью, при наличии у него права давать согласие на проведение земляных работ (в случае если заявитель не является правообладателем земельного участка), согласие собственников (владельцев) подземных инженерных коммуникаций, сооружений, в охранных, технических зонах которых планируется проведение земляных работ (в случае если заявитель не является правообладателем таких объектов), и их копии;</w:t>
      </w:r>
    </w:p>
    <w:p w:rsidR="00044890" w:rsidRDefault="00044890" w:rsidP="0004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890">
        <w:rPr>
          <w:rFonts w:ascii="Times New Roman" w:hAnsi="Times New Roman" w:cs="Times New Roman"/>
          <w:sz w:val="28"/>
          <w:szCs w:val="28"/>
        </w:rPr>
        <w:t xml:space="preserve">9) правоустанавливающий документ (и его копию) на земельный участок, на котором планируется проведение земляных работ (в случае если заявитель является правообладателем земельного участка и права на такой земельный участок не зарегистрированы в </w:t>
      </w:r>
      <w:r w:rsidR="002927CC" w:rsidRPr="00CD4C7A">
        <w:rPr>
          <w:rFonts w:ascii="Times New Roman" w:eastAsia="Calibri" w:hAnsi="Times New Roman" w:cs="Times New Roman"/>
          <w:iCs/>
          <w:sz w:val="28"/>
          <w:szCs w:val="28"/>
        </w:rPr>
        <w:t>Едином государственном реестре недвижимости (ЕГРН)</w:t>
      </w:r>
      <w:r w:rsidRPr="002927CC">
        <w:rPr>
          <w:rFonts w:ascii="Times New Roman" w:hAnsi="Times New Roman" w:cs="Times New Roman"/>
          <w:sz w:val="28"/>
          <w:szCs w:val="28"/>
        </w:rPr>
        <w:t>).</w:t>
      </w:r>
    </w:p>
    <w:p w:rsidR="00FD5DB7" w:rsidRPr="00555873" w:rsidRDefault="00FD5DB7" w:rsidP="00FD5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87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558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5873">
        <w:rPr>
          <w:rFonts w:ascii="Times New Roman" w:hAnsi="Times New Roman" w:cs="Times New Roman"/>
          <w:sz w:val="28"/>
          <w:szCs w:val="28"/>
        </w:rPr>
        <w:t xml:space="preserve"> если для предоставления муниципальной услуги необходима обработка персональных данных </w:t>
      </w:r>
      <w:r w:rsidR="002927CC" w:rsidRPr="00555873">
        <w:rPr>
          <w:rFonts w:ascii="Times New Roman" w:hAnsi="Times New Roman" w:cs="Times New Roman"/>
          <w:sz w:val="28"/>
          <w:szCs w:val="28"/>
        </w:rPr>
        <w:t xml:space="preserve">заявителя, являющегося уполномоченным представителем физического или юридического </w:t>
      </w:r>
      <w:r w:rsidR="002927CC" w:rsidRPr="005520DD">
        <w:rPr>
          <w:rFonts w:ascii="Times New Roman" w:hAnsi="Times New Roman" w:cs="Times New Roman"/>
          <w:sz w:val="28"/>
          <w:szCs w:val="28"/>
        </w:rPr>
        <w:t>лица</w:t>
      </w:r>
      <w:r w:rsidR="00827C62" w:rsidRPr="005520DD">
        <w:rPr>
          <w:rFonts w:ascii="Times New Roman" w:hAnsi="Times New Roman" w:cs="Times New Roman"/>
          <w:sz w:val="28"/>
          <w:szCs w:val="28"/>
        </w:rPr>
        <w:t xml:space="preserve"> (далее – представитель)</w:t>
      </w:r>
      <w:r w:rsidRPr="005520DD">
        <w:rPr>
          <w:rFonts w:ascii="Times New Roman" w:hAnsi="Times New Roman" w:cs="Times New Roman"/>
          <w:sz w:val="28"/>
          <w:szCs w:val="28"/>
        </w:rPr>
        <w:t>,</w:t>
      </w:r>
      <w:r w:rsidRPr="00555873">
        <w:rPr>
          <w:rFonts w:ascii="Times New Roman" w:hAnsi="Times New Roman" w:cs="Times New Roman"/>
          <w:sz w:val="28"/>
          <w:szCs w:val="28"/>
        </w:rPr>
        <w:t xml:space="preserve">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</w:t>
      </w:r>
      <w:r w:rsidR="0049458B">
        <w:rPr>
          <w:rFonts w:ascii="Times New Roman" w:hAnsi="Times New Roman" w:cs="Times New Roman"/>
          <w:sz w:val="28"/>
          <w:szCs w:val="28"/>
        </w:rPr>
        <w:t>представителя</w:t>
      </w:r>
      <w:r w:rsidRPr="00555873">
        <w:rPr>
          <w:rFonts w:ascii="Times New Roman" w:hAnsi="Times New Roman" w:cs="Times New Roman"/>
          <w:sz w:val="28"/>
          <w:szCs w:val="28"/>
        </w:rPr>
        <w:t xml:space="preserve">, при обращении за получением муниципальной услуги заявитель дополнительно представляет документы, подтверждающие получение согласия </w:t>
      </w:r>
      <w:r w:rsidR="0049458B">
        <w:rPr>
          <w:rFonts w:ascii="Times New Roman" w:hAnsi="Times New Roman" w:cs="Times New Roman"/>
          <w:sz w:val="28"/>
          <w:szCs w:val="28"/>
        </w:rPr>
        <w:t>представителя</w:t>
      </w:r>
      <w:r w:rsidRPr="00555873">
        <w:rPr>
          <w:rFonts w:ascii="Times New Roman" w:hAnsi="Times New Roman" w:cs="Times New Roman"/>
          <w:sz w:val="28"/>
          <w:szCs w:val="28"/>
        </w:rPr>
        <w:t xml:space="preserve"> на обработку </w:t>
      </w:r>
      <w:r w:rsidR="002927CC" w:rsidRPr="00555873">
        <w:rPr>
          <w:rFonts w:ascii="Times New Roman" w:hAnsi="Times New Roman" w:cs="Times New Roman"/>
          <w:sz w:val="28"/>
          <w:szCs w:val="28"/>
        </w:rPr>
        <w:t xml:space="preserve">его </w:t>
      </w:r>
      <w:r w:rsidRPr="00555873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FD5DB7" w:rsidRDefault="00FD5DB7" w:rsidP="00FD5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873"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посредством почтовой связи на бумажном </w:t>
      </w:r>
      <w:r w:rsidRPr="00555873">
        <w:rPr>
          <w:rFonts w:ascii="Times New Roman" w:hAnsi="Times New Roman" w:cs="Times New Roman"/>
          <w:sz w:val="28"/>
          <w:szCs w:val="28"/>
        </w:rPr>
        <w:lastRenderedPageBreak/>
        <w:t>носителе к заявлению прилагается копия документа, подтверждающего личность заявителя, а в случае направления такого заявления представителем - копия документа, подтверждающего полномочия представителя в соответствии с законодательством Российской Федерации.</w:t>
      </w:r>
    </w:p>
    <w:p w:rsidR="00044890" w:rsidRPr="0037432B" w:rsidRDefault="00044890" w:rsidP="0004489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B3EC2">
        <w:rPr>
          <w:sz w:val="28"/>
          <w:szCs w:val="28"/>
        </w:rPr>
        <w:t>6.3</w:t>
      </w:r>
      <w:r>
        <w:rPr>
          <w:sz w:val="28"/>
          <w:szCs w:val="28"/>
        </w:rPr>
        <w:t xml:space="preserve">. </w:t>
      </w:r>
      <w:r w:rsidRPr="003024FE">
        <w:rPr>
          <w:sz w:val="28"/>
          <w:szCs w:val="28"/>
        </w:rPr>
        <w:t xml:space="preserve">Перечень документов и информации, запрашиваемых, в том числе в электронной форме по каналам межведомственного взаимодействия, находящихся в распоряжении органов государственной власти, </w:t>
      </w:r>
      <w:r>
        <w:rPr>
          <w:sz w:val="28"/>
          <w:szCs w:val="28"/>
        </w:rPr>
        <w:t xml:space="preserve">органов местного самоуправления </w:t>
      </w:r>
      <w:r w:rsidRPr="003024FE">
        <w:rPr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организаций, участвующих в предоставлении </w:t>
      </w:r>
      <w:r w:rsidRPr="0037432B">
        <w:rPr>
          <w:sz w:val="28"/>
          <w:szCs w:val="28"/>
        </w:rPr>
        <w:t>муниципальной услуги, но которые заявитель может представить по собственной инициативе:</w:t>
      </w:r>
    </w:p>
    <w:p w:rsidR="00044890" w:rsidRPr="0037432B" w:rsidRDefault="00044890" w:rsidP="0004489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432B">
        <w:rPr>
          <w:sz w:val="28"/>
          <w:szCs w:val="28"/>
        </w:rPr>
        <w:t>выписка из Единого государственного реестра юридических лиц (индивидуальных предпринимателей) (для юридического лица, индивидуального предпринимателя) - в Управлении Федеральной налоговой службы по Новосибирской области;</w:t>
      </w:r>
    </w:p>
    <w:p w:rsidR="00044890" w:rsidRPr="0037432B" w:rsidRDefault="00044890" w:rsidP="0004489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432B">
        <w:rPr>
          <w:sz w:val="28"/>
          <w:szCs w:val="28"/>
        </w:rPr>
        <w:t>выписка из Единого государственного реестра недвижимости на земельный участок, на котором планируется проведение земляных работ - в Федеральной службе государственной регистрации, кадастра и картографии по Новосибирской области.</w:t>
      </w:r>
    </w:p>
    <w:p w:rsidR="00285A0D" w:rsidRPr="00CE21F4" w:rsidRDefault="00285A0D" w:rsidP="00285A0D">
      <w:pPr>
        <w:tabs>
          <w:tab w:val="left" w:pos="0"/>
          <w:tab w:val="left" w:pos="142"/>
        </w:tabs>
        <w:ind w:firstLine="709"/>
        <w:jc w:val="both"/>
      </w:pPr>
      <w:r w:rsidRPr="00CE21F4">
        <w:t>2.7. Запрещается требовать от заявителя:</w:t>
      </w:r>
    </w:p>
    <w:p w:rsidR="00285A0D" w:rsidRDefault="00285A0D" w:rsidP="00285A0D">
      <w:pPr>
        <w:tabs>
          <w:tab w:val="left" w:pos="0"/>
          <w:tab w:val="left" w:pos="142"/>
        </w:tabs>
        <w:ind w:firstLine="709"/>
        <w:jc w:val="both"/>
      </w:pPr>
      <w:r w:rsidRPr="00CE21F4">
        <w:t xml:space="preserve">представления документов </w:t>
      </w:r>
      <w:r>
        <w:t xml:space="preserve">(их копий или сведений, содержащихся в них) </w:t>
      </w:r>
      <w:r w:rsidRPr="00CE21F4">
        <w:t>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85A0D" w:rsidRDefault="00285A0D" w:rsidP="00285A0D">
      <w:pPr>
        <w:tabs>
          <w:tab w:val="left" w:pos="0"/>
          <w:tab w:val="left" w:pos="142"/>
        </w:tabs>
        <w:ind w:firstLine="709"/>
        <w:jc w:val="both"/>
      </w:pPr>
      <w:r w:rsidRPr="00CE21F4">
        <w:t xml:space="preserve">предоставления документов </w:t>
      </w:r>
      <w:r>
        <w:t>(их копий или сведений, содержащихся в них)</w:t>
      </w:r>
      <w:r w:rsidRPr="00CE21F4">
        <w:t>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 6 статьи 7 Федерального закона от 27.07.2010 № 210-ФЗ «Об организации предоставления государственных и муниципальных услуг».</w:t>
      </w:r>
    </w:p>
    <w:p w:rsidR="00285A0D" w:rsidRDefault="00285A0D" w:rsidP="00285A0D">
      <w:pPr>
        <w:ind w:firstLine="567"/>
        <w:jc w:val="both"/>
        <w:rPr>
          <w:color w:val="auto"/>
        </w:rPr>
      </w:pPr>
      <w:r>
        <w:t xml:space="preserve">2.8.  </w:t>
      </w:r>
      <w:r w:rsidRPr="00280C72">
        <w:rPr>
          <w:color w:val="auto"/>
        </w:rPr>
        <w:t>Основания для отказа в приеме документов, необходимых для предоставления муниципальной услуги, предусмотренные действующим законодательством</w:t>
      </w:r>
      <w:r w:rsidR="006B3EC2">
        <w:rPr>
          <w:color w:val="auto"/>
        </w:rPr>
        <w:t>:</w:t>
      </w:r>
    </w:p>
    <w:p w:rsidR="006B3EC2" w:rsidRDefault="006B3EC2" w:rsidP="006B3EC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1) </w:t>
      </w:r>
      <w:r>
        <w:rPr>
          <w:sz w:val="28"/>
          <w:szCs w:val="28"/>
        </w:rPr>
        <w:t>заявитель</w:t>
      </w:r>
      <w:r w:rsidRPr="00790FCD">
        <w:rPr>
          <w:sz w:val="28"/>
          <w:szCs w:val="28"/>
        </w:rPr>
        <w:t xml:space="preserve"> не предъявил документ, удостоверяющий его личность;</w:t>
      </w:r>
    </w:p>
    <w:p w:rsidR="006B3EC2" w:rsidRPr="00BE5AAC" w:rsidRDefault="006B3EC2" w:rsidP="006B3EC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0BB">
        <w:rPr>
          <w:sz w:val="28"/>
          <w:szCs w:val="28"/>
        </w:rPr>
        <w:t xml:space="preserve">3) отсутствует согласие на обработку персональных данных </w:t>
      </w:r>
      <w:r w:rsidR="0049458B">
        <w:rPr>
          <w:sz w:val="28"/>
          <w:szCs w:val="28"/>
        </w:rPr>
        <w:t>представителя</w:t>
      </w:r>
      <w:r w:rsidRPr="00D150BB">
        <w:rPr>
          <w:sz w:val="28"/>
          <w:szCs w:val="28"/>
        </w:rPr>
        <w:t>, в случае необходимости обработки персональных данных указанного лица;</w:t>
      </w:r>
    </w:p>
    <w:p w:rsidR="006B3EC2" w:rsidRPr="0037432B" w:rsidRDefault="006B3EC2" w:rsidP="006B3EC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432B">
        <w:rPr>
          <w:sz w:val="28"/>
          <w:szCs w:val="28"/>
        </w:rPr>
        <w:t>4) заявление и другие представленные документы составлены на иностранном языке без перевода;</w:t>
      </w:r>
    </w:p>
    <w:p w:rsidR="006B3EC2" w:rsidRPr="0037432B" w:rsidRDefault="006B3EC2" w:rsidP="006B3EC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432B">
        <w:rPr>
          <w:sz w:val="28"/>
          <w:szCs w:val="28"/>
        </w:rPr>
        <w:t>5) текст в заявлении и других представленных документах не поддается прочтению либо отсутствует.</w:t>
      </w:r>
    </w:p>
    <w:p w:rsidR="00285A0D" w:rsidRDefault="00285A0D" w:rsidP="00285A0D">
      <w:pPr>
        <w:ind w:firstLine="567"/>
        <w:jc w:val="both"/>
      </w:pPr>
      <w:r w:rsidRPr="00280C72">
        <w:rPr>
          <w:color w:val="auto"/>
        </w:rPr>
        <w:lastRenderedPageBreak/>
        <w:t>2.</w:t>
      </w:r>
      <w:r>
        <w:rPr>
          <w:color w:val="auto"/>
        </w:rPr>
        <w:t>9</w:t>
      </w:r>
      <w:r w:rsidRPr="00280C72">
        <w:rPr>
          <w:color w:val="auto"/>
        </w:rPr>
        <w:t>. </w:t>
      </w:r>
      <w:r w:rsidRPr="00B739C7">
        <w:t>Основания для приостановления предоставления муниципальной услуги отсутствуют.</w:t>
      </w:r>
    </w:p>
    <w:p w:rsidR="00285A0D" w:rsidRDefault="00285A0D" w:rsidP="00285A0D">
      <w:pPr>
        <w:ind w:firstLine="567"/>
        <w:jc w:val="both"/>
      </w:pPr>
      <w:r>
        <w:t xml:space="preserve">2.10. </w:t>
      </w:r>
      <w:r w:rsidRPr="00B739C7">
        <w:t>Основания</w:t>
      </w:r>
      <w:r>
        <w:t>ми</w:t>
      </w:r>
      <w:r w:rsidRPr="00B739C7">
        <w:t xml:space="preserve"> для </w:t>
      </w:r>
      <w:r>
        <w:t>отказа</w:t>
      </w:r>
      <w:r w:rsidRPr="00B739C7">
        <w:t xml:space="preserve"> </w:t>
      </w:r>
      <w:r>
        <w:t xml:space="preserve">в </w:t>
      </w:r>
      <w:r w:rsidRPr="00280C72">
        <w:rPr>
          <w:color w:val="auto"/>
        </w:rPr>
        <w:t>предоставлени</w:t>
      </w:r>
      <w:r>
        <w:rPr>
          <w:color w:val="auto"/>
        </w:rPr>
        <w:t>и</w:t>
      </w:r>
      <w:r w:rsidRPr="00280C72">
        <w:rPr>
          <w:color w:val="auto"/>
        </w:rPr>
        <w:t xml:space="preserve"> муниципальной услуги</w:t>
      </w:r>
      <w:r>
        <w:t xml:space="preserve"> явля</w:t>
      </w:r>
      <w:r w:rsidRPr="00B739C7">
        <w:t>ют</w:t>
      </w:r>
      <w:r>
        <w:t>ся:</w:t>
      </w:r>
    </w:p>
    <w:p w:rsidR="00285A0D" w:rsidRDefault="00285A0D" w:rsidP="00285A0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Pr="0041256A">
        <w:rPr>
          <w:color w:val="auto"/>
        </w:rPr>
        <w:t>отсутстви</w:t>
      </w:r>
      <w:r>
        <w:rPr>
          <w:color w:val="auto"/>
        </w:rPr>
        <w:t>е</w:t>
      </w:r>
      <w:r w:rsidRPr="0041256A">
        <w:rPr>
          <w:color w:val="auto"/>
        </w:rPr>
        <w:t xml:space="preserve"> документов, предусмотренных </w:t>
      </w:r>
      <w:r>
        <w:rPr>
          <w:color w:val="auto"/>
        </w:rPr>
        <w:t>пунктом 2.6.2.</w:t>
      </w:r>
      <w:r w:rsidRPr="0041256A">
        <w:rPr>
          <w:color w:val="auto"/>
        </w:rPr>
        <w:t xml:space="preserve"> </w:t>
      </w:r>
      <w:r>
        <w:rPr>
          <w:color w:val="auto"/>
        </w:rPr>
        <w:t>Административного регламента;</w:t>
      </w:r>
    </w:p>
    <w:p w:rsidR="006B3EC2" w:rsidRPr="006B3EC2" w:rsidRDefault="00285A0D" w:rsidP="006B3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EC2">
        <w:rPr>
          <w:rFonts w:ascii="Times New Roman" w:hAnsi="Times New Roman" w:cs="Times New Roman"/>
          <w:sz w:val="28"/>
          <w:szCs w:val="28"/>
        </w:rPr>
        <w:t xml:space="preserve">- </w:t>
      </w:r>
      <w:r w:rsidR="006B3EC2" w:rsidRPr="006B3EC2">
        <w:rPr>
          <w:rFonts w:ascii="Times New Roman" w:hAnsi="Times New Roman" w:cs="Times New Roman"/>
          <w:sz w:val="28"/>
          <w:szCs w:val="28"/>
        </w:rPr>
        <w:t>проведение земляных и иных видов работ иными лицами на земельном участке (территории), указанном в проекте, в сроки, определенные в заявлении;</w:t>
      </w:r>
    </w:p>
    <w:p w:rsidR="006B3EC2" w:rsidRPr="006B3EC2" w:rsidRDefault="00FD5DB7" w:rsidP="006B3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3EC2" w:rsidRPr="006B3EC2">
        <w:rPr>
          <w:rFonts w:ascii="Times New Roman" w:hAnsi="Times New Roman" w:cs="Times New Roman"/>
          <w:sz w:val="28"/>
          <w:szCs w:val="28"/>
        </w:rPr>
        <w:t>обращение заявителя с заявлением на получение разрешения на проведение земляных работ, не требующих получения разрешения.</w:t>
      </w:r>
    </w:p>
    <w:p w:rsidR="00285A0D" w:rsidRDefault="00285A0D" w:rsidP="006B3EC2">
      <w:pPr>
        <w:autoSpaceDE w:val="0"/>
        <w:autoSpaceDN w:val="0"/>
        <w:adjustRightInd w:val="0"/>
        <w:ind w:firstLine="540"/>
        <w:jc w:val="both"/>
      </w:pPr>
      <w:r>
        <w:t xml:space="preserve">- письменное заявление </w:t>
      </w:r>
      <w:r w:rsidRPr="00BC7D6D">
        <w:t xml:space="preserve">заявителя об отказе </w:t>
      </w:r>
      <w:r w:rsidR="008012C8" w:rsidRPr="00BC7D6D">
        <w:t>в выдаче разрешения на проведение земляных работ.</w:t>
      </w:r>
    </w:p>
    <w:p w:rsidR="00285A0D" w:rsidRDefault="00285A0D" w:rsidP="00285A0D">
      <w:pPr>
        <w:ind w:firstLine="567"/>
        <w:jc w:val="both"/>
      </w:pPr>
      <w:r w:rsidRPr="00B739C7">
        <w:t>Неполучение или несвоевременное получение запрошенных документов в соответствии с</w:t>
      </w:r>
      <w:r w:rsidR="00827C62">
        <w:t xml:space="preserve"> пунктом 2.6.3 </w:t>
      </w:r>
      <w:r>
        <w:t>А</w:t>
      </w:r>
      <w:r w:rsidRPr="00B739C7">
        <w:t xml:space="preserve">дминистративного регламента не является основанием для отказа в </w:t>
      </w:r>
      <w:r w:rsidRPr="00280C72">
        <w:rPr>
          <w:color w:val="auto"/>
        </w:rPr>
        <w:t>предоставлени</w:t>
      </w:r>
      <w:r>
        <w:rPr>
          <w:color w:val="auto"/>
        </w:rPr>
        <w:t>и</w:t>
      </w:r>
      <w:r w:rsidRPr="00280C72">
        <w:rPr>
          <w:color w:val="auto"/>
        </w:rPr>
        <w:t xml:space="preserve"> муниципальной услуги</w:t>
      </w:r>
      <w:r w:rsidRPr="00B739C7">
        <w:t>.</w:t>
      </w:r>
    </w:p>
    <w:p w:rsidR="006B3EC2" w:rsidRDefault="00285A0D" w:rsidP="00285A0D">
      <w:pPr>
        <w:ind w:firstLine="567"/>
        <w:jc w:val="both"/>
      </w:pPr>
      <w:r w:rsidRPr="001E36D2">
        <w:t>2.11. Услуги, которые являются необходимыми и обязательными для предоставления муниципальной услуги</w:t>
      </w:r>
      <w:r w:rsidR="006B3EC2">
        <w:t>:</w:t>
      </w:r>
    </w:p>
    <w:p w:rsidR="006B3EC2" w:rsidRPr="006B3EC2" w:rsidRDefault="006B3EC2" w:rsidP="006B3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EC2">
        <w:rPr>
          <w:rFonts w:ascii="Times New Roman" w:hAnsi="Times New Roman" w:cs="Times New Roman"/>
          <w:sz w:val="28"/>
          <w:szCs w:val="28"/>
        </w:rPr>
        <w:t>изготовление проектной, проектно-сметной документации, проектных решений, эскизных проектов, схем, расчетов, проведение обследования, исполнение топографической съемки.</w:t>
      </w:r>
    </w:p>
    <w:p w:rsidR="00285A0D" w:rsidRPr="006B3EC2" w:rsidRDefault="00285A0D" w:rsidP="00285A0D">
      <w:pPr>
        <w:ind w:firstLine="567"/>
        <w:jc w:val="both"/>
      </w:pPr>
      <w:r w:rsidRPr="006B3EC2">
        <w:t xml:space="preserve">2.12. Муниципальная услуга предоставляется бесплатно. </w:t>
      </w:r>
    </w:p>
    <w:p w:rsidR="00285A0D" w:rsidRDefault="00285A0D" w:rsidP="00285A0D">
      <w:pPr>
        <w:ind w:firstLine="567"/>
        <w:jc w:val="both"/>
      </w:pPr>
      <w:r>
        <w:t xml:space="preserve">2.13. Максимальный срок ожидания заявителя в очереди при подаче </w:t>
      </w:r>
      <w:r w:rsidR="00FC1A3F">
        <w:t xml:space="preserve">заявления и </w:t>
      </w:r>
      <w:r>
        <w:t xml:space="preserve">пакета документов – не более 15 (пятнадцати) минут. </w:t>
      </w:r>
    </w:p>
    <w:p w:rsidR="00285A0D" w:rsidRDefault="00285A0D" w:rsidP="00285A0D">
      <w:pPr>
        <w:ind w:firstLine="567"/>
        <w:jc w:val="both"/>
      </w:pPr>
      <w:r>
        <w:t xml:space="preserve">Время ожидания заявителя в очереди при получении результата оказания услуги – не более 15 (пятнадцати) минут. </w:t>
      </w:r>
    </w:p>
    <w:p w:rsidR="00285A0D" w:rsidRDefault="00285A0D" w:rsidP="00285A0D">
      <w:pPr>
        <w:ind w:firstLine="567"/>
        <w:jc w:val="both"/>
      </w:pPr>
      <w:r>
        <w:t xml:space="preserve">2.14. Регистрация </w:t>
      </w:r>
      <w:r w:rsidR="00FC1A3F">
        <w:t xml:space="preserve">заявления и </w:t>
      </w:r>
      <w:r>
        <w:t xml:space="preserve">пакета документов осуществляется: </w:t>
      </w:r>
    </w:p>
    <w:p w:rsidR="00285A0D" w:rsidRDefault="00285A0D" w:rsidP="00285A0D">
      <w:pPr>
        <w:ind w:firstLine="567"/>
        <w:jc w:val="both"/>
      </w:pPr>
      <w:r>
        <w:t>- при подаче, непосредственно, в бумажном виде – в течение одного рабочего дня;</w:t>
      </w:r>
    </w:p>
    <w:p w:rsidR="00285A0D" w:rsidRDefault="00285A0D" w:rsidP="00285A0D">
      <w:pPr>
        <w:ind w:firstLine="567"/>
        <w:jc w:val="both"/>
      </w:pPr>
      <w:r>
        <w:t>- при направлении</w:t>
      </w:r>
      <w:r w:rsidR="00FC1A3F" w:rsidRPr="00FC1A3F">
        <w:t xml:space="preserve"> </w:t>
      </w:r>
      <w:r w:rsidR="00FC1A3F">
        <w:t xml:space="preserve">заявления и </w:t>
      </w:r>
      <w:r>
        <w:t xml:space="preserve">пакета документов заказным почтовым отправлением с уведомлением о вручении – не позднее рабочего дня, следующего за днем получения письма; </w:t>
      </w:r>
    </w:p>
    <w:p w:rsidR="00285A0D" w:rsidRDefault="00285A0D" w:rsidP="00285A0D">
      <w:pPr>
        <w:ind w:firstLine="567"/>
        <w:jc w:val="both"/>
      </w:pPr>
      <w:r>
        <w:t xml:space="preserve">- при направлении </w:t>
      </w:r>
      <w:r w:rsidR="00FC1A3F">
        <w:t xml:space="preserve">заявления и </w:t>
      </w:r>
      <w:r>
        <w:t xml:space="preserve">пакета документов в электронной форме, в том числе с использованием личного кабинета на ЕПГУ – не позднее рабочего дня, следующего за днем поступления </w:t>
      </w:r>
      <w:r w:rsidR="00FC1A3F">
        <w:t xml:space="preserve">заявления и </w:t>
      </w:r>
      <w:r>
        <w:t>пакета документов в Администрацию.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39C7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B739C7">
        <w:rPr>
          <w:sz w:val="28"/>
          <w:szCs w:val="28"/>
        </w:rPr>
        <w:t>. </w:t>
      </w:r>
      <w:r w:rsidRPr="00E83063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285A0D" w:rsidRPr="00B739C7" w:rsidRDefault="00285A0D" w:rsidP="00285A0D">
      <w:pPr>
        <w:widowControl w:val="0"/>
        <w:autoSpaceDE w:val="0"/>
        <w:autoSpaceDN w:val="0"/>
        <w:adjustRightInd w:val="0"/>
        <w:ind w:right="-1" w:firstLine="567"/>
        <w:jc w:val="both"/>
      </w:pPr>
      <w:r>
        <w:t xml:space="preserve">2.15.1. </w:t>
      </w:r>
      <w:r w:rsidRPr="00B739C7"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 и других маломобильных групп населения.</w:t>
      </w:r>
    </w:p>
    <w:p w:rsidR="00285A0D" w:rsidRPr="00B739C7" w:rsidRDefault="00285A0D" w:rsidP="00285A0D">
      <w:pPr>
        <w:widowControl w:val="0"/>
        <w:autoSpaceDE w:val="0"/>
        <w:autoSpaceDN w:val="0"/>
        <w:adjustRightInd w:val="0"/>
        <w:ind w:right="-1" w:firstLine="567"/>
        <w:jc w:val="both"/>
      </w:pPr>
      <w:r w:rsidRPr="00B739C7">
        <w:t>Доступ заявителей к парковочным местам является бесплатным.</w:t>
      </w:r>
    </w:p>
    <w:p w:rsidR="00285A0D" w:rsidRPr="00B739C7" w:rsidRDefault="00285A0D" w:rsidP="00285A0D">
      <w:pPr>
        <w:widowControl w:val="0"/>
        <w:autoSpaceDE w:val="0"/>
        <w:autoSpaceDN w:val="0"/>
        <w:adjustRightInd w:val="0"/>
        <w:ind w:right="-1" w:firstLine="567"/>
        <w:jc w:val="both"/>
      </w:pPr>
      <w:r>
        <w:t xml:space="preserve">2.15.2. </w:t>
      </w:r>
      <w:r w:rsidRPr="00B739C7"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285A0D" w:rsidRPr="00B739C7" w:rsidRDefault="00285A0D" w:rsidP="00285A0D">
      <w:pPr>
        <w:widowControl w:val="0"/>
        <w:autoSpaceDE w:val="0"/>
        <w:autoSpaceDN w:val="0"/>
        <w:adjustRightInd w:val="0"/>
        <w:ind w:right="-1" w:firstLine="567"/>
        <w:jc w:val="both"/>
      </w:pPr>
      <w:r w:rsidRPr="00B739C7">
        <w:t xml:space="preserve">Вход в здание оборудуется устройством для инвалидов и других </w:t>
      </w:r>
      <w:r w:rsidRPr="00B739C7">
        <w:lastRenderedPageBreak/>
        <w:t>маломобильных групп населения.</w:t>
      </w:r>
    </w:p>
    <w:p w:rsidR="00285A0D" w:rsidRPr="00B739C7" w:rsidRDefault="00285A0D" w:rsidP="00285A0D">
      <w:pPr>
        <w:widowControl w:val="0"/>
        <w:autoSpaceDE w:val="0"/>
        <w:autoSpaceDN w:val="0"/>
        <w:adjustRightInd w:val="0"/>
        <w:ind w:right="-1" w:firstLine="567"/>
        <w:jc w:val="both"/>
      </w:pPr>
      <w:r w:rsidRPr="00B739C7"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285A0D" w:rsidRPr="00B739C7" w:rsidRDefault="00285A0D" w:rsidP="00285A0D">
      <w:pPr>
        <w:widowControl w:val="0"/>
        <w:autoSpaceDE w:val="0"/>
        <w:autoSpaceDN w:val="0"/>
        <w:adjustRightInd w:val="0"/>
        <w:ind w:right="-1" w:firstLine="567"/>
        <w:jc w:val="both"/>
      </w:pPr>
      <w:r w:rsidRPr="00B739C7">
        <w:t>Помещения для приема заявителей оборудуются пандусами, лифтами, санитарно-техническими помещениями (доступными для инвалидов и других маломобильных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285A0D" w:rsidRPr="00B739C7" w:rsidRDefault="00285A0D" w:rsidP="00285A0D">
      <w:pPr>
        <w:widowControl w:val="0"/>
        <w:autoSpaceDE w:val="0"/>
        <w:autoSpaceDN w:val="0"/>
        <w:adjustRightInd w:val="0"/>
        <w:ind w:right="-1" w:firstLine="567"/>
        <w:jc w:val="both"/>
      </w:pPr>
      <w:r w:rsidRPr="00B739C7">
        <w:t>Места ожидания в очереди оборудуются стульями, кресельными секциями</w:t>
      </w:r>
      <w:r>
        <w:t>, соответствуют комфортным условиям для заявителей</w:t>
      </w:r>
      <w:r w:rsidRPr="00B739C7">
        <w:t>.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муниципальной услуги.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специалиста оборудовано персональным компьютером с печатающим устройством.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обеспечиваются личными и (или) настольными идентификационными карточками.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2.16. Показатели доступности и качества муниципальной услуги.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</w:t>
      </w:r>
      <w:r w:rsidRPr="00B739C7">
        <w:rPr>
          <w:sz w:val="28"/>
          <w:szCs w:val="28"/>
        </w:rPr>
        <w:t>Показателями качества муниципальной услуги являются: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3063">
        <w:rPr>
          <w:sz w:val="28"/>
          <w:szCs w:val="28"/>
        </w:rPr>
        <w:t xml:space="preserve">своевременность и полнота предоставления муниципальной услуги; 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39C7">
        <w:rPr>
          <w:sz w:val="28"/>
          <w:szCs w:val="28"/>
        </w:rPr>
        <w:t>соблюдение порядка выполнения административных процедур</w:t>
      </w:r>
      <w:r>
        <w:rPr>
          <w:sz w:val="28"/>
          <w:szCs w:val="28"/>
        </w:rPr>
        <w:t>;</w:t>
      </w:r>
      <w:r w:rsidRPr="00E83063">
        <w:rPr>
          <w:sz w:val="28"/>
          <w:szCs w:val="28"/>
        </w:rPr>
        <w:t xml:space="preserve"> 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3063">
        <w:rPr>
          <w:sz w:val="28"/>
          <w:szCs w:val="28"/>
        </w:rPr>
        <w:t xml:space="preserve">отсутствие обоснованных </w:t>
      </w:r>
      <w:r>
        <w:rPr>
          <w:sz w:val="28"/>
          <w:szCs w:val="28"/>
        </w:rPr>
        <w:t>жалоб на решения и действия (бездействие) должностных лиц, муниципальных служащих Администрации, участвующих в предоставлении муниципальной услуги</w:t>
      </w:r>
      <w:r w:rsidRPr="00E83063">
        <w:rPr>
          <w:sz w:val="28"/>
          <w:szCs w:val="28"/>
        </w:rPr>
        <w:t>.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2.16.2. </w:t>
      </w:r>
      <w:r w:rsidRPr="00B739C7">
        <w:rPr>
          <w:sz w:val="28"/>
          <w:szCs w:val="28"/>
        </w:rPr>
        <w:t xml:space="preserve">Показателями </w:t>
      </w:r>
      <w:r>
        <w:rPr>
          <w:sz w:val="28"/>
          <w:szCs w:val="28"/>
        </w:rPr>
        <w:t>доступности</w:t>
      </w:r>
      <w:r w:rsidRPr="00B739C7">
        <w:rPr>
          <w:sz w:val="28"/>
          <w:szCs w:val="28"/>
        </w:rPr>
        <w:t xml:space="preserve"> муниципальной услуги являются</w:t>
      </w:r>
      <w:r>
        <w:rPr>
          <w:sz w:val="28"/>
          <w:szCs w:val="28"/>
        </w:rPr>
        <w:t>: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5D61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5D6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пешеходная доступность от остановок общественного транспорта до здания, в котором оказывается услуга;</w:t>
      </w:r>
    </w:p>
    <w:p w:rsidR="00285A0D" w:rsidRPr="00B739C7" w:rsidRDefault="00285A0D" w:rsidP="00285A0D">
      <w:pPr>
        <w:widowControl w:val="0"/>
        <w:autoSpaceDE w:val="0"/>
        <w:autoSpaceDN w:val="0"/>
        <w:adjustRightInd w:val="0"/>
        <w:ind w:right="-1" w:firstLine="567"/>
        <w:jc w:val="both"/>
      </w:pPr>
      <w:r>
        <w:t xml:space="preserve">- </w:t>
      </w:r>
      <w:r w:rsidRPr="00B739C7">
        <w:t>обеспечение беспрепятственного доступа к местам предоставления муниципальной услуги для инвалидов и других маломобильных групп населения;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сотрудниками А</w:t>
      </w:r>
      <w:r w:rsidRPr="00E83063">
        <w:rPr>
          <w:sz w:val="28"/>
          <w:szCs w:val="28"/>
        </w:rPr>
        <w:t>дминистрации помощи инвалидам в преодолении барьеров, мешающих получению ими муниципальной услуги наравне с другими лицами;</w:t>
      </w:r>
    </w:p>
    <w:p w:rsidR="00285A0D" w:rsidRPr="00B739C7" w:rsidRDefault="00285A0D" w:rsidP="00285A0D">
      <w:pPr>
        <w:widowControl w:val="0"/>
        <w:autoSpaceDE w:val="0"/>
        <w:autoSpaceDN w:val="0"/>
        <w:adjustRightInd w:val="0"/>
        <w:ind w:right="-1" w:firstLine="567"/>
        <w:jc w:val="both"/>
      </w:pPr>
      <w:r>
        <w:t xml:space="preserve">- </w:t>
      </w:r>
      <w:r w:rsidRPr="00B739C7">
        <w:t>наличие бесплатной парковки автотранспортных средств, в том числе парковки для специальных транспортных средств инвалидов и других маломобильных групп населения.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3063">
        <w:rPr>
          <w:sz w:val="28"/>
          <w:szCs w:val="28"/>
        </w:rPr>
        <w:t xml:space="preserve">возможность направления </w:t>
      </w:r>
      <w:r w:rsidR="00FC1A3F" w:rsidRPr="00FC1A3F">
        <w:rPr>
          <w:sz w:val="28"/>
          <w:szCs w:val="28"/>
        </w:rPr>
        <w:t xml:space="preserve">заявления </w:t>
      </w:r>
      <w:r w:rsidR="00FC1A3F">
        <w:rPr>
          <w:sz w:val="28"/>
          <w:szCs w:val="28"/>
        </w:rPr>
        <w:t xml:space="preserve">и </w:t>
      </w:r>
      <w:r>
        <w:rPr>
          <w:sz w:val="28"/>
          <w:szCs w:val="28"/>
        </w:rPr>
        <w:t>пакета документов</w:t>
      </w:r>
      <w:r w:rsidRPr="00E83063">
        <w:rPr>
          <w:sz w:val="28"/>
          <w:szCs w:val="28"/>
        </w:rPr>
        <w:t xml:space="preserve"> в электронном виде и получение сведений о ходе предоставления муниципальной услуги посредством личного кабинета ЕПГУ.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lastRenderedPageBreak/>
        <w:t>При предоставлении муниципальной услуги заявитель</w:t>
      </w:r>
      <w:r w:rsidR="00A749F2">
        <w:rPr>
          <w:sz w:val="28"/>
          <w:szCs w:val="28"/>
        </w:rPr>
        <w:t xml:space="preserve"> взаимодействует с сотрудником А</w:t>
      </w:r>
      <w:r w:rsidRPr="00E83063">
        <w:rPr>
          <w:sz w:val="28"/>
          <w:szCs w:val="28"/>
        </w:rPr>
        <w:t>дминистрации не более 2</w:t>
      </w:r>
      <w:r w:rsidR="00BC7D6D">
        <w:rPr>
          <w:sz w:val="28"/>
          <w:szCs w:val="28"/>
        </w:rPr>
        <w:t xml:space="preserve"> (двух)</w:t>
      </w:r>
      <w:r w:rsidRPr="00E83063">
        <w:rPr>
          <w:sz w:val="28"/>
          <w:szCs w:val="28"/>
        </w:rPr>
        <w:t xml:space="preserve"> раз, продолжительность каждого взаимодействия составляет не более 30 </w:t>
      </w:r>
      <w:r w:rsidR="00BC7D6D">
        <w:rPr>
          <w:sz w:val="28"/>
          <w:szCs w:val="28"/>
        </w:rPr>
        <w:t xml:space="preserve">(тридцати) </w:t>
      </w:r>
      <w:r w:rsidRPr="00E83063">
        <w:rPr>
          <w:sz w:val="28"/>
          <w:szCs w:val="28"/>
        </w:rPr>
        <w:t>минут.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2.17. </w:t>
      </w:r>
      <w:r w:rsidRPr="00E83063">
        <w:rPr>
          <w:sz w:val="28"/>
          <w:szCs w:val="28"/>
        </w:rPr>
        <w:t>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  <w:r>
        <w:rPr>
          <w:sz w:val="28"/>
          <w:szCs w:val="28"/>
        </w:rPr>
        <w:t xml:space="preserve"> (далее - </w:t>
      </w:r>
      <w:r w:rsidRPr="00C12ED9">
        <w:rPr>
          <w:sz w:val="28"/>
          <w:szCs w:val="28"/>
        </w:rPr>
        <w:t>МФЦ</w:t>
      </w:r>
      <w:r>
        <w:rPr>
          <w:sz w:val="28"/>
          <w:szCs w:val="28"/>
        </w:rPr>
        <w:t>)</w:t>
      </w:r>
      <w:r w:rsidRPr="00E83063">
        <w:rPr>
          <w:sz w:val="28"/>
          <w:szCs w:val="28"/>
        </w:rPr>
        <w:t xml:space="preserve"> и особенности предоставления муниципальной услуги в электронной форме:</w:t>
      </w:r>
    </w:p>
    <w:p w:rsidR="00285A0D" w:rsidRPr="00733971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Pr="00733971">
        <w:rPr>
          <w:sz w:val="28"/>
          <w:szCs w:val="28"/>
        </w:rPr>
        <w:t>.1. При предоставлении услуг в электронной форме посредством ЕПГУ, официального сайта Администрации заявителю обеспечивается:</w:t>
      </w:r>
    </w:p>
    <w:p w:rsidR="00285A0D" w:rsidRPr="00733971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3971">
        <w:rPr>
          <w:sz w:val="28"/>
          <w:szCs w:val="28"/>
        </w:rPr>
        <w:t>1) получение информации о порядке и сроках предоставления услуги;</w:t>
      </w:r>
    </w:p>
    <w:p w:rsidR="00285A0D" w:rsidRPr="00733971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3971">
        <w:rPr>
          <w:sz w:val="28"/>
          <w:szCs w:val="28"/>
        </w:rPr>
        <w:t xml:space="preserve">2) формирование </w:t>
      </w:r>
      <w:r>
        <w:rPr>
          <w:sz w:val="28"/>
          <w:szCs w:val="28"/>
        </w:rPr>
        <w:t>заявления в электронной форме</w:t>
      </w:r>
      <w:r w:rsidRPr="00733971">
        <w:rPr>
          <w:sz w:val="28"/>
          <w:szCs w:val="28"/>
        </w:rPr>
        <w:t>;</w:t>
      </w:r>
    </w:p>
    <w:p w:rsidR="00285A0D" w:rsidRPr="00733971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3971">
        <w:rPr>
          <w:sz w:val="28"/>
          <w:szCs w:val="28"/>
        </w:rPr>
        <w:t xml:space="preserve">3) прием и регистрация Администрацией </w:t>
      </w:r>
      <w:r w:rsidR="00FC1A3F" w:rsidRPr="00FC1A3F">
        <w:rPr>
          <w:sz w:val="28"/>
          <w:szCs w:val="28"/>
        </w:rPr>
        <w:t xml:space="preserve">заявления </w:t>
      </w:r>
      <w:r w:rsidR="00FC1A3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пакета </w:t>
      </w:r>
      <w:r w:rsidRPr="0022578C">
        <w:rPr>
          <w:sz w:val="28"/>
          <w:szCs w:val="28"/>
        </w:rPr>
        <w:t>документов</w:t>
      </w:r>
      <w:r w:rsidRPr="00733971">
        <w:rPr>
          <w:sz w:val="28"/>
          <w:szCs w:val="28"/>
        </w:rPr>
        <w:t>, необходимых для предоставления услуги;</w:t>
      </w:r>
    </w:p>
    <w:p w:rsidR="00285A0D" w:rsidRPr="00733971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36D2">
        <w:rPr>
          <w:sz w:val="28"/>
          <w:szCs w:val="28"/>
        </w:rPr>
        <w:t xml:space="preserve">4) получение </w:t>
      </w:r>
      <w:r w:rsidR="00D15C1C">
        <w:rPr>
          <w:sz w:val="28"/>
          <w:szCs w:val="28"/>
        </w:rPr>
        <w:t>решения</w:t>
      </w:r>
      <w:r w:rsidRPr="001E36D2">
        <w:rPr>
          <w:sz w:val="28"/>
          <w:szCs w:val="28"/>
        </w:rPr>
        <w:t xml:space="preserve"> об </w:t>
      </w:r>
      <w:r w:rsidRPr="00D15C1C">
        <w:rPr>
          <w:sz w:val="28"/>
          <w:szCs w:val="28"/>
        </w:rPr>
        <w:t>отказе</w:t>
      </w:r>
      <w:r w:rsidRPr="001E36D2">
        <w:rPr>
          <w:sz w:val="28"/>
          <w:szCs w:val="28"/>
        </w:rPr>
        <w:t>;</w:t>
      </w:r>
    </w:p>
    <w:p w:rsidR="00285A0D" w:rsidRPr="00733971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3971">
        <w:rPr>
          <w:sz w:val="28"/>
          <w:szCs w:val="28"/>
        </w:rPr>
        <w:t>5) по</w:t>
      </w:r>
      <w:r>
        <w:rPr>
          <w:sz w:val="28"/>
          <w:szCs w:val="28"/>
        </w:rPr>
        <w:t xml:space="preserve">лучение сведений о ходе предоставления муниципальной услуги </w:t>
      </w:r>
      <w:r w:rsidRPr="00733971">
        <w:rPr>
          <w:sz w:val="28"/>
          <w:szCs w:val="28"/>
        </w:rPr>
        <w:t>в личном кабинете ЕПГУ;</w:t>
      </w:r>
    </w:p>
    <w:p w:rsidR="00285A0D" w:rsidRPr="00733971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3971">
        <w:rPr>
          <w:sz w:val="28"/>
          <w:szCs w:val="28"/>
        </w:rPr>
        <w:t>6) осуществление оценки качества предоставления услуги;</w:t>
      </w:r>
    </w:p>
    <w:p w:rsidR="00285A0D" w:rsidRPr="00733971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3971">
        <w:rPr>
          <w:sz w:val="28"/>
          <w:szCs w:val="28"/>
        </w:rPr>
        <w:t>7) досудебное (внесудебное) обжалование решений и действий (бездействия) должностных лиц, муниципальных служащих Администрации, участвующих в предоставлении муниципальной услуги.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t>2.1</w:t>
      </w:r>
      <w:r>
        <w:rPr>
          <w:sz w:val="28"/>
          <w:szCs w:val="28"/>
        </w:rPr>
        <w:t>7.2</w:t>
      </w:r>
      <w:r w:rsidRPr="00E83063">
        <w:rPr>
          <w:sz w:val="28"/>
          <w:szCs w:val="28"/>
        </w:rPr>
        <w:t xml:space="preserve">. Возможность </w:t>
      </w:r>
      <w:r>
        <w:rPr>
          <w:sz w:val="28"/>
          <w:szCs w:val="28"/>
        </w:rPr>
        <w:t>формирования</w:t>
      </w:r>
      <w:r w:rsidRPr="00E83063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E83063">
        <w:rPr>
          <w:sz w:val="28"/>
          <w:szCs w:val="28"/>
        </w:rPr>
        <w:t xml:space="preserve"> в электронной форме посредством ЕПГУ предоставляется только заявителям, зарегистрировавшим личн</w:t>
      </w:r>
      <w:r>
        <w:rPr>
          <w:sz w:val="28"/>
          <w:szCs w:val="28"/>
        </w:rPr>
        <w:t>ом</w:t>
      </w:r>
      <w:r w:rsidRPr="00E83063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е</w:t>
      </w:r>
      <w:r w:rsidRPr="00E83063">
        <w:rPr>
          <w:sz w:val="28"/>
          <w:szCs w:val="28"/>
        </w:rPr>
        <w:t xml:space="preserve"> ЕПГУ.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формирования заявления </w:t>
      </w:r>
      <w:r w:rsidRPr="00E83063">
        <w:rPr>
          <w:sz w:val="28"/>
          <w:szCs w:val="28"/>
        </w:rPr>
        <w:t>посредством ЕПГУ заявителю необходимо: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t>1) авторизоваться на ЕПГУ (войти в личный кабинет);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t>2) из списка муниципальных услуг выбрать соответствующую муниципальную услугу;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t>3) нажатием кнопки «Получить услугу» инициализировать операцию по заполнению электронной формы заявления;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t>4)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t xml:space="preserve">5) отправить </w:t>
      </w:r>
      <w:r w:rsidR="00FC1A3F">
        <w:rPr>
          <w:sz w:val="28"/>
          <w:szCs w:val="28"/>
        </w:rPr>
        <w:t xml:space="preserve">заявление и </w:t>
      </w:r>
      <w:r>
        <w:rPr>
          <w:sz w:val="28"/>
          <w:szCs w:val="28"/>
        </w:rPr>
        <w:t>пакет документов</w:t>
      </w:r>
      <w:r w:rsidRPr="00E83063">
        <w:rPr>
          <w:sz w:val="28"/>
          <w:szCs w:val="28"/>
        </w:rPr>
        <w:t xml:space="preserve"> в </w:t>
      </w:r>
      <w:r>
        <w:rPr>
          <w:sz w:val="28"/>
          <w:szCs w:val="28"/>
        </w:rPr>
        <w:t>А</w:t>
      </w:r>
      <w:r w:rsidRPr="00E83063">
        <w:rPr>
          <w:sz w:val="28"/>
          <w:szCs w:val="28"/>
        </w:rPr>
        <w:t>дминистрацию.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t>Заявление</w:t>
      </w:r>
      <w:r w:rsidRPr="0022578C">
        <w:rPr>
          <w:sz w:val="28"/>
          <w:szCs w:val="28"/>
        </w:rPr>
        <w:t xml:space="preserve"> </w:t>
      </w:r>
      <w:r w:rsidRPr="00E83063">
        <w:rPr>
          <w:sz w:val="28"/>
          <w:szCs w:val="28"/>
        </w:rPr>
        <w:t xml:space="preserve">в форме электронного документа подписывается по выбору заявителя электронной подписью либо усиленной квалифицированной электронной подписью. Электронные копии документов подписываются электронной подписью в соответствии с требованиями Федерального закона от 06.04.2011 № 63-ФЗ «Об электронной подписи» и статьями 21.1 и 21.2 Федерального закона от 27.07.2010 № 210-ФЗ «Об организации предоставления государственных и муниципальных услуг». 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lastRenderedPageBreak/>
        <w:t xml:space="preserve">При несоблюдении требований к электронной подписи заявитель предъявляет оригиналы указанных документов для сличения при личной явке в </w:t>
      </w:r>
      <w:r>
        <w:rPr>
          <w:sz w:val="28"/>
          <w:szCs w:val="28"/>
        </w:rPr>
        <w:t>А</w:t>
      </w:r>
      <w:r w:rsidRPr="00E83063">
        <w:rPr>
          <w:sz w:val="28"/>
          <w:szCs w:val="28"/>
        </w:rPr>
        <w:t>дминистрацию только в случае принятия решения о предоставлении муниципальной услуги.</w:t>
      </w:r>
    </w:p>
    <w:p w:rsidR="00285A0D" w:rsidRPr="00E83063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3063">
        <w:rPr>
          <w:sz w:val="28"/>
          <w:szCs w:val="28"/>
        </w:rPr>
        <w:t>Получение муниципальной услуги посредством ЕПГУ возможно с использованием универсальной электронной карты (УЭК) при наличии данной карты у заявителя.</w:t>
      </w:r>
      <w:r>
        <w:rPr>
          <w:sz w:val="28"/>
          <w:szCs w:val="28"/>
        </w:rPr>
        <w:t xml:space="preserve"> </w:t>
      </w:r>
      <w:r w:rsidRPr="000B5E88">
        <w:rPr>
          <w:sz w:val="28"/>
          <w:szCs w:val="28"/>
        </w:rPr>
        <w:t>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285A0D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2.17.3</w:t>
      </w:r>
      <w:r w:rsidRPr="00E83063">
        <w:rPr>
          <w:sz w:val="28"/>
          <w:szCs w:val="28"/>
        </w:rPr>
        <w:t xml:space="preserve">. Муниципальная услуга </w:t>
      </w:r>
      <w:r>
        <w:rPr>
          <w:sz w:val="28"/>
          <w:szCs w:val="28"/>
        </w:rPr>
        <w:t xml:space="preserve">не </w:t>
      </w:r>
      <w:r w:rsidRPr="00E83063">
        <w:rPr>
          <w:sz w:val="28"/>
          <w:szCs w:val="28"/>
        </w:rPr>
        <w:t>предоставляется в МФЦ.</w:t>
      </w:r>
    </w:p>
    <w:p w:rsidR="00285A0D" w:rsidRPr="00946CE7" w:rsidRDefault="00285A0D" w:rsidP="00285A0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85A0D" w:rsidRDefault="00285A0D" w:rsidP="00285A0D">
      <w:pPr>
        <w:ind w:firstLine="567"/>
        <w:jc w:val="center"/>
      </w:pPr>
      <w:r>
        <w:rPr>
          <w:lang w:val="en-US"/>
        </w:rPr>
        <w:t>III</w:t>
      </w:r>
      <w:r>
        <w:t>. Состав, последовательность и сроки выполнения административных процедур, требования к порядку их выполнения.</w:t>
      </w:r>
    </w:p>
    <w:p w:rsidR="00285A0D" w:rsidRDefault="00285A0D" w:rsidP="00285A0D">
      <w:pPr>
        <w:ind w:firstLine="567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285A0D" w:rsidRDefault="00285A0D" w:rsidP="00285A0D">
      <w:pPr>
        <w:ind w:firstLine="567"/>
        <w:jc w:val="both"/>
      </w:pPr>
      <w:r>
        <w:t xml:space="preserve">3.1.1. Прием </w:t>
      </w:r>
      <w:r w:rsidR="00FC1A3F">
        <w:t xml:space="preserve">заявления и </w:t>
      </w:r>
      <w:r>
        <w:t>пакета документов и регистрация заявления.</w:t>
      </w:r>
    </w:p>
    <w:p w:rsidR="00285A0D" w:rsidRDefault="00285A0D" w:rsidP="00285A0D">
      <w:pPr>
        <w:ind w:firstLine="567"/>
        <w:jc w:val="both"/>
      </w:pPr>
      <w:r>
        <w:t xml:space="preserve">3.1.2. Истребование документов (сведений) в рамках межведомственного взаимодействия.  </w:t>
      </w:r>
    </w:p>
    <w:p w:rsidR="00285A0D" w:rsidRDefault="00285A0D" w:rsidP="00285A0D">
      <w:pPr>
        <w:ind w:firstLine="567"/>
        <w:jc w:val="both"/>
      </w:pPr>
      <w:r>
        <w:t xml:space="preserve">3.1.3. Рассмотрение </w:t>
      </w:r>
      <w:r w:rsidR="00B80157">
        <w:t xml:space="preserve">заявления и </w:t>
      </w:r>
      <w:r>
        <w:t xml:space="preserve">пакета документов. </w:t>
      </w:r>
    </w:p>
    <w:p w:rsidR="00B1155C" w:rsidRPr="00B1155C" w:rsidRDefault="00285A0D" w:rsidP="00B1155C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155C">
        <w:rPr>
          <w:sz w:val="28"/>
          <w:szCs w:val="28"/>
        </w:rPr>
        <w:t xml:space="preserve">3.1.4.  </w:t>
      </w:r>
      <w:r w:rsidR="00B1155C" w:rsidRPr="00B1155C">
        <w:rPr>
          <w:sz w:val="28"/>
          <w:szCs w:val="28"/>
        </w:rPr>
        <w:t>Выдача результата оказания муниципальной услуги.</w:t>
      </w:r>
    </w:p>
    <w:p w:rsidR="00285A0D" w:rsidRPr="00B1155C" w:rsidRDefault="00285A0D" w:rsidP="00B1155C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155C">
        <w:rPr>
          <w:sz w:val="28"/>
          <w:szCs w:val="28"/>
        </w:rPr>
        <w:t xml:space="preserve">3.2. Блок-схема предоставления муниципальной  услуги приводится в приложении </w:t>
      </w:r>
      <w:r w:rsidR="00B63DC8">
        <w:rPr>
          <w:sz w:val="28"/>
          <w:szCs w:val="28"/>
        </w:rPr>
        <w:t xml:space="preserve">№ </w:t>
      </w:r>
      <w:r w:rsidR="00E53FEB">
        <w:rPr>
          <w:sz w:val="28"/>
          <w:szCs w:val="28"/>
        </w:rPr>
        <w:t>4</w:t>
      </w:r>
      <w:r w:rsidRPr="00B1155C">
        <w:rPr>
          <w:sz w:val="28"/>
          <w:szCs w:val="28"/>
        </w:rPr>
        <w:t xml:space="preserve"> к данному Административному регламенту.</w:t>
      </w:r>
    </w:p>
    <w:p w:rsidR="00285A0D" w:rsidRDefault="00285A0D" w:rsidP="00285A0D">
      <w:pPr>
        <w:ind w:firstLine="567"/>
        <w:jc w:val="both"/>
      </w:pPr>
      <w:r>
        <w:t xml:space="preserve">3.3. Основанием для начала административной процедуры приема </w:t>
      </w:r>
      <w:r w:rsidR="00FC1A3F">
        <w:t xml:space="preserve">заявления и </w:t>
      </w:r>
      <w:r>
        <w:t>пакета</w:t>
      </w:r>
      <w:r w:rsidRPr="0022578C">
        <w:t xml:space="preserve"> документов</w:t>
      </w:r>
      <w:r>
        <w:t xml:space="preserve"> и регистрации заявления, является обращение заявителя в Администрацию.</w:t>
      </w:r>
    </w:p>
    <w:p w:rsidR="00285A0D" w:rsidRDefault="00285A0D" w:rsidP="00285A0D">
      <w:pPr>
        <w:ind w:firstLine="567"/>
        <w:jc w:val="both"/>
      </w:pPr>
      <w:r>
        <w:t xml:space="preserve">3.3.1. Для получения услуги заявитель представляет в приемные дни в порядке живой очереди в </w:t>
      </w:r>
      <w:r w:rsidR="00BE54F1">
        <w:t>Администрацию</w:t>
      </w:r>
      <w:r>
        <w:t xml:space="preserve"> </w:t>
      </w:r>
      <w:r w:rsidR="00FC1A3F">
        <w:t xml:space="preserve">заявление и </w:t>
      </w:r>
      <w:r>
        <w:t xml:space="preserve">пакет документов, или направляет заказным почтовым отправлением с уведомлением о вручении, либо подает </w:t>
      </w:r>
      <w:r w:rsidR="00FC1A3F">
        <w:t xml:space="preserve">заявление и </w:t>
      </w:r>
      <w:r>
        <w:t>пакет</w:t>
      </w:r>
      <w:r w:rsidRPr="0022578C">
        <w:t xml:space="preserve"> документ</w:t>
      </w:r>
      <w:r>
        <w:t>ов посредством личного кабинета на ЕПГУ.</w:t>
      </w:r>
    </w:p>
    <w:p w:rsidR="00285A0D" w:rsidRDefault="00285A0D" w:rsidP="00285A0D">
      <w:pPr>
        <w:ind w:firstLine="567"/>
        <w:jc w:val="both"/>
      </w:pPr>
      <w:r>
        <w:t xml:space="preserve">Специалист </w:t>
      </w:r>
      <w:r w:rsidR="00A761BE">
        <w:t>Администрации</w:t>
      </w:r>
      <w:r>
        <w:t>, осуществляющий</w:t>
      </w:r>
      <w:r w:rsidRPr="00877799">
        <w:t xml:space="preserve"> прием документов</w:t>
      </w:r>
      <w:r w:rsidRPr="000B5E88">
        <w:t>, в ходе приема документов</w:t>
      </w:r>
      <w:r>
        <w:t>:</w:t>
      </w:r>
    </w:p>
    <w:p w:rsidR="00285A0D" w:rsidRDefault="00285A0D" w:rsidP="00285A0D">
      <w:pPr>
        <w:ind w:firstLine="567"/>
        <w:jc w:val="both"/>
      </w:pPr>
      <w:r>
        <w:t>- устанавливает предмет обращения;</w:t>
      </w:r>
    </w:p>
    <w:p w:rsidR="00285A0D" w:rsidRDefault="00285A0D" w:rsidP="00285A0D">
      <w:pPr>
        <w:ind w:firstLine="567"/>
        <w:jc w:val="both"/>
      </w:pPr>
      <w:r>
        <w:t xml:space="preserve">- устанавливает личность заявителя путем ознакомления с оригиналом документа, удостоверяющего личность, </w:t>
      </w:r>
      <w:r w:rsidR="00FC1A3F">
        <w:t>а также</w:t>
      </w:r>
      <w:r>
        <w:t xml:space="preserve"> личность и полномочия представителя путем ознакомления с оригиналом документа, удостоверяющего личность, и доверенностью (при обращении представителя);</w:t>
      </w:r>
    </w:p>
    <w:p w:rsidR="00285A0D" w:rsidRDefault="00285A0D" w:rsidP="00285A0D">
      <w:pPr>
        <w:ind w:firstLine="567"/>
        <w:jc w:val="both"/>
      </w:pPr>
      <w:r>
        <w:t>- проверяет правильность оформления заявления и комплектность прилагаемых к нему документов, указанных в заявлении;</w:t>
      </w:r>
    </w:p>
    <w:p w:rsidR="00285A0D" w:rsidRDefault="00285A0D" w:rsidP="00285A0D">
      <w:pPr>
        <w:ind w:firstLine="567"/>
        <w:jc w:val="both"/>
      </w:pPr>
      <w:r>
        <w:t>- устанавливает, что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285A0D" w:rsidRDefault="00285A0D" w:rsidP="00285A0D">
      <w:pPr>
        <w:ind w:firstLine="567"/>
        <w:jc w:val="both"/>
      </w:pPr>
      <w:r>
        <w:t>- устанавливает, что документы не имеют серьезных повреждений, наличие которых не позволяет однозначно истолковать их содержание;</w:t>
      </w:r>
    </w:p>
    <w:p w:rsidR="00BE54F1" w:rsidRPr="00D43697" w:rsidRDefault="00BE54F1" w:rsidP="00BE54F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697">
        <w:rPr>
          <w:sz w:val="28"/>
          <w:szCs w:val="28"/>
        </w:rPr>
        <w:lastRenderedPageBreak/>
        <w:t xml:space="preserve">В случае обнаружения несоответствия представленных заявления или </w:t>
      </w:r>
      <w:r w:rsidR="00B10897">
        <w:rPr>
          <w:sz w:val="28"/>
          <w:szCs w:val="28"/>
        </w:rPr>
        <w:t xml:space="preserve">пакета </w:t>
      </w:r>
      <w:r w:rsidRPr="00D43697">
        <w:rPr>
          <w:sz w:val="28"/>
          <w:szCs w:val="28"/>
        </w:rPr>
        <w:t xml:space="preserve">документов вышеперечисленным требованиям </w:t>
      </w:r>
      <w:r w:rsidR="00FC1A3F">
        <w:rPr>
          <w:sz w:val="28"/>
          <w:szCs w:val="28"/>
        </w:rPr>
        <w:t>с</w:t>
      </w:r>
      <w:r w:rsidR="00FC1A3F" w:rsidRPr="00FC1A3F">
        <w:rPr>
          <w:sz w:val="28"/>
          <w:szCs w:val="28"/>
        </w:rPr>
        <w:t xml:space="preserve">пециалист </w:t>
      </w:r>
      <w:r w:rsidR="00A761BE" w:rsidRPr="00A761BE">
        <w:rPr>
          <w:sz w:val="28"/>
          <w:szCs w:val="28"/>
        </w:rPr>
        <w:t>Администрации</w:t>
      </w:r>
      <w:r w:rsidR="00FC1A3F" w:rsidRPr="00FC1A3F">
        <w:rPr>
          <w:sz w:val="28"/>
          <w:szCs w:val="28"/>
        </w:rPr>
        <w:t>, осуществляющий прием документов</w:t>
      </w:r>
      <w:r w:rsidR="00FC1A3F">
        <w:rPr>
          <w:sz w:val="28"/>
          <w:szCs w:val="28"/>
        </w:rPr>
        <w:t>,</w:t>
      </w:r>
      <w:r w:rsidR="00FC1A3F" w:rsidRPr="00FC1A3F">
        <w:rPr>
          <w:sz w:val="28"/>
          <w:szCs w:val="28"/>
        </w:rPr>
        <w:t xml:space="preserve"> </w:t>
      </w:r>
      <w:r w:rsidRPr="00D43697">
        <w:rPr>
          <w:sz w:val="28"/>
          <w:szCs w:val="28"/>
        </w:rPr>
        <w:t xml:space="preserve">информирует заявителя о возможности возврата заявления в течение 10 (десяти) календарных дней со дня его поступления по причине </w:t>
      </w:r>
      <w:r>
        <w:rPr>
          <w:sz w:val="28"/>
          <w:szCs w:val="28"/>
        </w:rPr>
        <w:t>«</w:t>
      </w:r>
      <w:r w:rsidRPr="00D43697">
        <w:rPr>
          <w:sz w:val="28"/>
          <w:szCs w:val="28"/>
        </w:rPr>
        <w:t>заявление не соответствует положениям пункта 2.6.</w:t>
      </w:r>
      <w:r>
        <w:rPr>
          <w:sz w:val="28"/>
          <w:szCs w:val="28"/>
        </w:rPr>
        <w:t>2</w:t>
      </w:r>
      <w:r w:rsidRPr="00D4369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43697">
        <w:rPr>
          <w:sz w:val="28"/>
          <w:szCs w:val="28"/>
        </w:rPr>
        <w:t xml:space="preserve">дминистративного </w:t>
      </w:r>
      <w:r w:rsidRPr="00F81644">
        <w:rPr>
          <w:sz w:val="28"/>
          <w:szCs w:val="28"/>
        </w:rPr>
        <w:t>регламента</w:t>
      </w:r>
      <w:r>
        <w:rPr>
          <w:sz w:val="28"/>
          <w:szCs w:val="28"/>
        </w:rPr>
        <w:t>»</w:t>
      </w:r>
      <w:r w:rsidRPr="00F81644">
        <w:rPr>
          <w:sz w:val="28"/>
          <w:szCs w:val="28"/>
        </w:rPr>
        <w:t xml:space="preserve"> </w:t>
      </w:r>
      <w:r w:rsidRPr="00D43697">
        <w:rPr>
          <w:sz w:val="28"/>
          <w:szCs w:val="28"/>
        </w:rPr>
        <w:t>(если заявитель изъявляет желание устранить обнаруженные несоответствия, процедура приема документов прерывается);</w:t>
      </w:r>
    </w:p>
    <w:p w:rsidR="00285A0D" w:rsidRDefault="00285A0D" w:rsidP="00285A0D">
      <w:pPr>
        <w:ind w:firstLine="567"/>
        <w:jc w:val="both"/>
      </w:pPr>
      <w:r>
        <w:t xml:space="preserve">- принимает </w:t>
      </w:r>
      <w:r w:rsidR="00FC1A3F">
        <w:t xml:space="preserve">заявление и пакет </w:t>
      </w:r>
      <w:r>
        <w:t>документ</w:t>
      </w:r>
      <w:r w:rsidR="00FC1A3F">
        <w:t>ов</w:t>
      </w:r>
      <w:r>
        <w:t xml:space="preserve"> заявителя и выдает ему расписку</w:t>
      </w:r>
      <w:r w:rsidR="002244B4">
        <w:t xml:space="preserve"> </w:t>
      </w:r>
      <w:r w:rsidR="002244B4" w:rsidRPr="00C149CD">
        <w:t>(приложение</w:t>
      </w:r>
      <w:r w:rsidR="00C149CD">
        <w:t xml:space="preserve"> </w:t>
      </w:r>
      <w:r w:rsidR="00B63DC8">
        <w:t xml:space="preserve">№ </w:t>
      </w:r>
      <w:r w:rsidR="00C149CD">
        <w:t>2</w:t>
      </w:r>
      <w:r w:rsidR="002244B4" w:rsidRPr="00C149CD">
        <w:t>)</w:t>
      </w:r>
      <w:r>
        <w:t xml:space="preserve"> о приеме документов</w:t>
      </w:r>
      <w:r w:rsidR="00FC1A3F">
        <w:t xml:space="preserve">, содержащую </w:t>
      </w:r>
      <w:r w:rsidR="00FC1A3F" w:rsidRPr="003024FE">
        <w:t xml:space="preserve">опись принятых документов, </w:t>
      </w:r>
      <w:r w:rsidR="00122B99">
        <w:t xml:space="preserve">регистрационный номер и </w:t>
      </w:r>
      <w:r w:rsidR="00FC1A3F" w:rsidRPr="003024FE">
        <w:t xml:space="preserve">дату принятия </w:t>
      </w:r>
      <w:r w:rsidR="00FC1A3F">
        <w:t xml:space="preserve">заявления и </w:t>
      </w:r>
      <w:r w:rsidR="00FC1A3F" w:rsidRPr="003024FE">
        <w:t xml:space="preserve">пакета документов, заверяет расписку своей подписью (в случае несоответствия представленных заявителем заявления и </w:t>
      </w:r>
      <w:r w:rsidR="00FC1A3F">
        <w:t xml:space="preserve">пакета </w:t>
      </w:r>
      <w:r w:rsidR="00FC1A3F" w:rsidRPr="003024FE">
        <w:t xml:space="preserve">документов требованиям </w:t>
      </w:r>
      <w:r w:rsidR="00FC1A3F">
        <w:t>настоящего пункта А</w:t>
      </w:r>
      <w:r w:rsidR="00FC1A3F" w:rsidRPr="003024FE">
        <w:t xml:space="preserve">дминистративного регламента в расписке о приеме документов </w:t>
      </w:r>
      <w:r w:rsidR="00FC1A3F">
        <w:t xml:space="preserve">специалист </w:t>
      </w:r>
      <w:r w:rsidR="00A761BE">
        <w:t>Администрации</w:t>
      </w:r>
      <w:r w:rsidR="00FC1A3F">
        <w:t>, осуществляющий</w:t>
      </w:r>
      <w:r w:rsidR="00FC1A3F" w:rsidRPr="00877799">
        <w:t xml:space="preserve"> прием документов</w:t>
      </w:r>
      <w:r w:rsidR="00FC1A3F">
        <w:t>,</w:t>
      </w:r>
      <w:r w:rsidR="00FC1A3F" w:rsidRPr="003024FE">
        <w:t xml:space="preserve"> делает соответствующую запись)</w:t>
      </w:r>
      <w:r>
        <w:t>.</w:t>
      </w:r>
    </w:p>
    <w:p w:rsidR="004036DD" w:rsidRDefault="00285A0D" w:rsidP="004036DD">
      <w:pPr>
        <w:ind w:firstLine="567"/>
        <w:jc w:val="both"/>
      </w:pPr>
      <w:r w:rsidRPr="00FC1A3F">
        <w:t>3.3.2.</w:t>
      </w:r>
      <w:r w:rsidR="00A761BE">
        <w:t xml:space="preserve"> </w:t>
      </w:r>
      <w:r w:rsidR="00FC1A3F">
        <w:t xml:space="preserve">Специалист </w:t>
      </w:r>
      <w:r w:rsidR="00A761BE">
        <w:t xml:space="preserve">Администрации </w:t>
      </w:r>
      <w:r w:rsidR="004036DD">
        <w:t>регистрирует заявление и вносит данные в межведомственную автоматизированную информационную систему  (далее – МАИС) со сканированными копиями представленных заявителем документов.</w:t>
      </w:r>
    </w:p>
    <w:p w:rsidR="00A761BE" w:rsidRDefault="00285A0D" w:rsidP="00A761BE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36DD">
        <w:rPr>
          <w:sz w:val="28"/>
          <w:szCs w:val="28"/>
        </w:rPr>
        <w:t xml:space="preserve">3.3.3. В случае направления </w:t>
      </w:r>
      <w:r w:rsidR="00FC1A3F">
        <w:rPr>
          <w:sz w:val="28"/>
          <w:szCs w:val="28"/>
        </w:rPr>
        <w:t xml:space="preserve">заявления и </w:t>
      </w:r>
      <w:r w:rsidRPr="004036DD">
        <w:rPr>
          <w:sz w:val="28"/>
          <w:szCs w:val="28"/>
        </w:rPr>
        <w:t xml:space="preserve">пакета документов в Администрацию </w:t>
      </w:r>
      <w:r w:rsidR="00FC1A3F">
        <w:rPr>
          <w:sz w:val="28"/>
          <w:szCs w:val="28"/>
        </w:rPr>
        <w:t xml:space="preserve">в электронной форме </w:t>
      </w:r>
      <w:r w:rsidR="00A761BE">
        <w:rPr>
          <w:sz w:val="28"/>
          <w:szCs w:val="28"/>
        </w:rPr>
        <w:t xml:space="preserve">специалист Администрации </w:t>
      </w:r>
      <w:r w:rsidR="00A761BE" w:rsidRPr="004036DD">
        <w:rPr>
          <w:sz w:val="28"/>
          <w:szCs w:val="28"/>
        </w:rPr>
        <w:t xml:space="preserve">в течение </w:t>
      </w:r>
      <w:r w:rsidR="00A761BE">
        <w:rPr>
          <w:sz w:val="28"/>
          <w:szCs w:val="28"/>
        </w:rPr>
        <w:t>1 (одного) рабочего дня осуществляет следующие действия:</w:t>
      </w:r>
    </w:p>
    <w:p w:rsidR="00A761BE" w:rsidRDefault="00A761BE" w:rsidP="004036DD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находит в МАИС соответствующее заявление (в случае поступления заявления и пакета документов посредством ЕПГУ);</w:t>
      </w:r>
    </w:p>
    <w:p w:rsidR="00FC1A3F" w:rsidRPr="003024FE" w:rsidRDefault="00FC1A3F" w:rsidP="00FC1A3F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F16">
        <w:rPr>
          <w:sz w:val="28"/>
          <w:szCs w:val="28"/>
        </w:rPr>
        <w:t xml:space="preserve">оформляет </w:t>
      </w:r>
      <w:r>
        <w:rPr>
          <w:sz w:val="28"/>
          <w:szCs w:val="28"/>
        </w:rPr>
        <w:t>заявление и пакет документов</w:t>
      </w:r>
      <w:r w:rsidRPr="005D2F16">
        <w:rPr>
          <w:sz w:val="28"/>
          <w:szCs w:val="28"/>
        </w:rPr>
        <w:t xml:space="preserve"> на бумажном</w:t>
      </w:r>
      <w:r w:rsidRPr="003024FE">
        <w:rPr>
          <w:sz w:val="28"/>
          <w:szCs w:val="28"/>
        </w:rPr>
        <w:t xml:space="preserve"> носителе;</w:t>
      </w:r>
    </w:p>
    <w:p w:rsidR="00FC1A3F" w:rsidRDefault="00FC1A3F" w:rsidP="00FC1A3F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24FE">
        <w:rPr>
          <w:sz w:val="28"/>
          <w:szCs w:val="28"/>
        </w:rPr>
        <w:t xml:space="preserve">осуществляет </w:t>
      </w:r>
      <w:r w:rsidRPr="005D2F16">
        <w:rPr>
          <w:sz w:val="28"/>
          <w:szCs w:val="28"/>
        </w:rPr>
        <w:t>действи</w:t>
      </w:r>
      <w:r>
        <w:rPr>
          <w:sz w:val="28"/>
          <w:szCs w:val="28"/>
        </w:rPr>
        <w:t>я, установленные пунктом 3.</w:t>
      </w:r>
      <w:r w:rsidR="00A761BE">
        <w:rPr>
          <w:sz w:val="28"/>
          <w:szCs w:val="28"/>
        </w:rPr>
        <w:t>3</w:t>
      </w:r>
      <w:r>
        <w:rPr>
          <w:sz w:val="28"/>
          <w:szCs w:val="28"/>
        </w:rPr>
        <w:t>.1 А</w:t>
      </w:r>
      <w:r w:rsidRPr="005D2F16">
        <w:rPr>
          <w:sz w:val="28"/>
          <w:szCs w:val="28"/>
        </w:rPr>
        <w:t>дминистративного регламента.</w:t>
      </w:r>
    </w:p>
    <w:p w:rsidR="00FC1A3F" w:rsidRPr="005D2F16" w:rsidRDefault="00FC1A3F" w:rsidP="00A93538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36DD">
        <w:rPr>
          <w:sz w:val="28"/>
          <w:szCs w:val="28"/>
        </w:rPr>
        <w:t xml:space="preserve">направляет заявителю электронное сообщение, подтверждающее прием данного </w:t>
      </w:r>
      <w:r w:rsidRPr="00FC1A3F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FC1A3F">
        <w:rPr>
          <w:sz w:val="28"/>
          <w:szCs w:val="28"/>
        </w:rPr>
        <w:t xml:space="preserve">и </w:t>
      </w:r>
      <w:r w:rsidRPr="004036DD">
        <w:rPr>
          <w:sz w:val="28"/>
          <w:szCs w:val="28"/>
        </w:rPr>
        <w:t xml:space="preserve">пакета документов, </w:t>
      </w:r>
      <w:r>
        <w:rPr>
          <w:sz w:val="28"/>
          <w:szCs w:val="28"/>
        </w:rPr>
        <w:t>содержащее</w:t>
      </w:r>
      <w:r w:rsidRPr="004036DD">
        <w:rPr>
          <w:sz w:val="28"/>
          <w:szCs w:val="28"/>
        </w:rPr>
        <w:t xml:space="preserve"> </w:t>
      </w:r>
      <w:r w:rsidRPr="005D2F16">
        <w:rPr>
          <w:sz w:val="28"/>
          <w:szCs w:val="28"/>
        </w:rPr>
        <w:t>входящий регистрационный н</w:t>
      </w:r>
      <w:r w:rsidR="00A761BE">
        <w:rPr>
          <w:sz w:val="28"/>
          <w:szCs w:val="28"/>
        </w:rPr>
        <w:t>омер заявления, дату получения А</w:t>
      </w:r>
      <w:r w:rsidRPr="005D2F16">
        <w:rPr>
          <w:sz w:val="28"/>
          <w:szCs w:val="28"/>
        </w:rPr>
        <w:t xml:space="preserve">дминистрацией указанного заявления и </w:t>
      </w:r>
      <w:r w:rsidR="00A761BE">
        <w:rPr>
          <w:sz w:val="28"/>
          <w:szCs w:val="28"/>
        </w:rPr>
        <w:t>пакета</w:t>
      </w:r>
      <w:r w:rsidRPr="005D2F16">
        <w:rPr>
          <w:sz w:val="28"/>
          <w:szCs w:val="28"/>
        </w:rPr>
        <w:t xml:space="preserve"> документов, а также перечень наименований файлов, представленных в форме электронных документов, с указанием их объема</w:t>
      </w:r>
      <w:r w:rsidR="00A761BE">
        <w:rPr>
          <w:sz w:val="28"/>
          <w:szCs w:val="28"/>
        </w:rPr>
        <w:t xml:space="preserve"> </w:t>
      </w:r>
      <w:r w:rsidR="00A761BE" w:rsidRPr="005D2F16">
        <w:rPr>
          <w:sz w:val="28"/>
          <w:szCs w:val="28"/>
        </w:rPr>
        <w:t>(далее – уведомление о получении заявления).</w:t>
      </w:r>
      <w:r w:rsidR="00A761BE">
        <w:rPr>
          <w:sz w:val="28"/>
          <w:szCs w:val="28"/>
        </w:rPr>
        <w:t xml:space="preserve"> Также направляет </w:t>
      </w:r>
      <w:r w:rsidRPr="004036DD">
        <w:rPr>
          <w:sz w:val="28"/>
          <w:szCs w:val="28"/>
        </w:rPr>
        <w:t>информацию об адресе и графике работы Администрации, в котор</w:t>
      </w:r>
      <w:r w:rsidR="00A761BE">
        <w:rPr>
          <w:sz w:val="28"/>
          <w:szCs w:val="28"/>
        </w:rPr>
        <w:t>ую</w:t>
      </w:r>
      <w:r w:rsidRPr="004036DD">
        <w:rPr>
          <w:sz w:val="28"/>
          <w:szCs w:val="28"/>
        </w:rPr>
        <w:t xml:space="preserve"> необходимо представить пакет документов (за исключением заявления), направленный в электронной форме (сканированном виде), для проверки их достоверности</w:t>
      </w:r>
      <w:r w:rsidR="00A761BE">
        <w:rPr>
          <w:sz w:val="28"/>
          <w:szCs w:val="28"/>
        </w:rPr>
        <w:t>.</w:t>
      </w:r>
    </w:p>
    <w:p w:rsidR="00FC1A3F" w:rsidRPr="00E83063" w:rsidRDefault="00FC1A3F" w:rsidP="00FC1A3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2F16">
        <w:rPr>
          <w:sz w:val="28"/>
          <w:szCs w:val="28"/>
        </w:rPr>
        <w:t xml:space="preserve">Заявление, поступившее в электронной форме с нарушением требований, не рассматривается </w:t>
      </w:r>
      <w:r w:rsidR="00A761BE">
        <w:rPr>
          <w:sz w:val="28"/>
          <w:szCs w:val="28"/>
        </w:rPr>
        <w:t>А</w:t>
      </w:r>
      <w:r w:rsidRPr="005D2F16">
        <w:rPr>
          <w:sz w:val="28"/>
          <w:szCs w:val="28"/>
        </w:rPr>
        <w:t>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</w:t>
      </w:r>
      <w:r w:rsidRPr="00E83063">
        <w:rPr>
          <w:sz w:val="28"/>
          <w:szCs w:val="28"/>
        </w:rPr>
        <w:t xml:space="preserve"> заявление.</w:t>
      </w:r>
    </w:p>
    <w:p w:rsidR="00285A0D" w:rsidRDefault="00285A0D" w:rsidP="00285A0D">
      <w:pPr>
        <w:ind w:firstLine="567"/>
        <w:jc w:val="both"/>
      </w:pPr>
      <w:r>
        <w:t>3.</w:t>
      </w:r>
      <w:r w:rsidRPr="00946CE7">
        <w:t>3</w:t>
      </w:r>
      <w:r>
        <w:t>.</w:t>
      </w:r>
      <w:r w:rsidRPr="00946CE7">
        <w:t>4</w:t>
      </w:r>
      <w:r>
        <w:t xml:space="preserve">. В случае направления пакета </w:t>
      </w:r>
      <w:r w:rsidRPr="0022578C">
        <w:t>документов</w:t>
      </w:r>
      <w:r>
        <w:t xml:space="preserve"> по почте в адрес Администрации специалист </w:t>
      </w:r>
      <w:r w:rsidR="004036DD">
        <w:t>Администрации</w:t>
      </w:r>
      <w:r>
        <w:t xml:space="preserve"> </w:t>
      </w:r>
      <w:r w:rsidR="00EA6B37" w:rsidRPr="003024FE">
        <w:t xml:space="preserve">осуществляет </w:t>
      </w:r>
      <w:r w:rsidR="00EA6B37" w:rsidRPr="005D2F16">
        <w:t>действи</w:t>
      </w:r>
      <w:r w:rsidR="00EA6B37">
        <w:t xml:space="preserve">я, </w:t>
      </w:r>
      <w:r w:rsidR="00EA6B37">
        <w:lastRenderedPageBreak/>
        <w:t>установленные пунктом 3.3.1 А</w:t>
      </w:r>
      <w:r w:rsidR="00EA6B37" w:rsidRPr="005D2F16">
        <w:t>дминистративного регламента</w:t>
      </w:r>
      <w:r w:rsidR="00EA6B37">
        <w:t>, и направляет</w:t>
      </w:r>
      <w:r>
        <w:t xml:space="preserve"> заявителю уведомление о получении </w:t>
      </w:r>
      <w:r w:rsidR="00122B99">
        <w:t xml:space="preserve">заявления и </w:t>
      </w:r>
      <w:r>
        <w:t xml:space="preserve">пакета </w:t>
      </w:r>
      <w:r w:rsidRPr="0022578C">
        <w:t>документов</w:t>
      </w:r>
      <w:r w:rsidR="00EA6B37">
        <w:t xml:space="preserve"> с </w:t>
      </w:r>
      <w:r>
        <w:t xml:space="preserve"> указ</w:t>
      </w:r>
      <w:r w:rsidR="00EA6B37">
        <w:t>анием</w:t>
      </w:r>
      <w:r>
        <w:t xml:space="preserve"> регистрационн</w:t>
      </w:r>
      <w:r w:rsidR="00EA6B37">
        <w:t>ого</w:t>
      </w:r>
      <w:r>
        <w:t xml:space="preserve"> номер</w:t>
      </w:r>
      <w:r w:rsidR="00EA6B37">
        <w:t>а</w:t>
      </w:r>
      <w:r>
        <w:t xml:space="preserve"> и дат</w:t>
      </w:r>
      <w:r w:rsidR="00EA6B37">
        <w:t>ы</w:t>
      </w:r>
      <w:r>
        <w:t xml:space="preserve"> регистрации заявления на предоставление муниципальной услуги</w:t>
      </w:r>
      <w:r w:rsidR="00B6759C">
        <w:t xml:space="preserve">, </w:t>
      </w:r>
      <w:r w:rsidR="00B6759C" w:rsidRPr="003024FE">
        <w:t>опис</w:t>
      </w:r>
      <w:r w:rsidR="00EA6B37">
        <w:t>и</w:t>
      </w:r>
      <w:r w:rsidR="00B6759C" w:rsidRPr="003024FE">
        <w:t xml:space="preserve"> </w:t>
      </w:r>
      <w:r w:rsidR="00B6759C">
        <w:t>представленного пакета документов</w:t>
      </w:r>
      <w:r>
        <w:t xml:space="preserve">. Специалист </w:t>
      </w:r>
      <w:r w:rsidR="00122B99">
        <w:t xml:space="preserve">Администрации </w:t>
      </w:r>
      <w:r>
        <w:t>вносит данные в МАИС</w:t>
      </w:r>
      <w:r w:rsidRPr="0022578C">
        <w:t xml:space="preserve"> </w:t>
      </w:r>
      <w:r>
        <w:t>в соответствии с принятым пакетом документов, а также сканированные копии представленных заявителем документов.</w:t>
      </w:r>
    </w:p>
    <w:p w:rsidR="00285A0D" w:rsidRPr="00433D61" w:rsidRDefault="00285A0D" w:rsidP="00285A0D">
      <w:pPr>
        <w:ind w:firstLine="567"/>
        <w:jc w:val="both"/>
      </w:pPr>
      <w:r>
        <w:t>3.3.</w:t>
      </w:r>
      <w:r w:rsidRPr="00946CE7">
        <w:t>6</w:t>
      </w:r>
      <w:r>
        <w:t xml:space="preserve">. Результатом административной процедуры является регистрация представленного заявителем заявления </w:t>
      </w:r>
      <w:r w:rsidR="00122B99">
        <w:t>и пакета документов</w:t>
      </w:r>
      <w:r>
        <w:t>,</w:t>
      </w:r>
      <w:r w:rsidRPr="00733971">
        <w:t xml:space="preserve"> </w:t>
      </w:r>
      <w:r>
        <w:t xml:space="preserve">внесение данных в МАИС специалистом </w:t>
      </w:r>
      <w:r w:rsidR="004036DD">
        <w:t>Администрации</w:t>
      </w:r>
      <w:r>
        <w:t>.</w:t>
      </w:r>
    </w:p>
    <w:p w:rsidR="00285A0D" w:rsidRDefault="00285A0D" w:rsidP="00285A0D">
      <w:pPr>
        <w:ind w:firstLine="567"/>
        <w:jc w:val="both"/>
      </w:pPr>
      <w:r>
        <w:t>3.3.7. Максимальный срок исполнения административной процедуры составляет 1 (один) рабочий день.</w:t>
      </w:r>
    </w:p>
    <w:p w:rsidR="00285A0D" w:rsidRDefault="00285A0D" w:rsidP="00285A0D">
      <w:pPr>
        <w:ind w:firstLine="567"/>
        <w:jc w:val="both"/>
      </w:pPr>
      <w:r w:rsidRPr="00B8407A">
        <w:t xml:space="preserve">3.4. Основанием </w:t>
      </w:r>
      <w:r w:rsidR="00EA6B37">
        <w:t xml:space="preserve">для </w:t>
      </w:r>
      <w:r w:rsidRPr="00B8407A">
        <w:t>начала административной процедуры истребования документов (сведений) в рамках межведомственного взаимодействия является</w:t>
      </w:r>
      <w:r w:rsidR="00EA6B37">
        <w:t xml:space="preserve"> </w:t>
      </w:r>
      <w:r w:rsidR="00EA6B37" w:rsidRPr="005D2F16">
        <w:t>непредставление заявителем документов, запрашиваемых в рамках межведомственного информационного взаимодействия</w:t>
      </w:r>
      <w:r w:rsidRPr="00B8407A">
        <w:t>.</w:t>
      </w:r>
    </w:p>
    <w:p w:rsidR="00EA6B37" w:rsidRPr="002B2BE1" w:rsidRDefault="00285A0D" w:rsidP="00EA6B37">
      <w:pPr>
        <w:ind w:firstLine="567"/>
        <w:jc w:val="both"/>
        <w:rPr>
          <w:color w:val="auto"/>
        </w:rPr>
      </w:pPr>
      <w:r>
        <w:t xml:space="preserve">3.4.1. </w:t>
      </w:r>
      <w:r w:rsidR="00EA6B37">
        <w:t xml:space="preserve">Специалист Администрации в течение 1 (одного) рабочего дня готовит и направляет межведомственный запрос в государственные органы, органы местного самоуправления и подведомственные  государственным органам или органам местного самоуправления организации, участвующие в предоставлении муниципальной услуги, для предоставления сведений или документов, указанных </w:t>
      </w:r>
      <w:r w:rsidR="00EA6B37">
        <w:rPr>
          <w:color w:val="auto"/>
        </w:rPr>
        <w:t xml:space="preserve">в п. 2.6.3., а также в </w:t>
      </w:r>
      <w:r w:rsidR="00EA6B37" w:rsidRPr="001E36D2">
        <w:rPr>
          <w:color w:val="auto"/>
        </w:rPr>
        <w:t xml:space="preserve">пункте 2.6.2. (в случае наличия </w:t>
      </w:r>
      <w:r w:rsidR="00EA6B37" w:rsidRPr="001E36D2">
        <w:t>указанных документов (их копий или сведений, содержащихся в них)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EA6B37" w:rsidRPr="001E36D2">
        <w:rPr>
          <w:color w:val="auto"/>
        </w:rPr>
        <w:t>) д</w:t>
      </w:r>
      <w:r w:rsidR="00EA6B37" w:rsidRPr="002B2BE1">
        <w:rPr>
          <w:color w:val="auto"/>
        </w:rPr>
        <w:t>анного Административного регламента.</w:t>
      </w:r>
    </w:p>
    <w:p w:rsidR="00356F01" w:rsidRPr="00817CBF" w:rsidRDefault="00356F01" w:rsidP="000B1DAE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567"/>
        <w:jc w:val="both"/>
      </w:pPr>
      <w:r w:rsidRPr="005D2F16">
        <w:t>При отсутствии технической возможности направления межведомственных запросов в электронной форме межведомственные</w:t>
      </w:r>
      <w:r w:rsidRPr="00817CBF">
        <w:t xml:space="preserve"> запросы формируются на бумажном носителе в соответствии с требованиями статьи 7.2</w:t>
      </w:r>
      <w:r>
        <w:t>.</w:t>
      </w:r>
      <w:r w:rsidRPr="00817CBF">
        <w:t xml:space="preserve"> Федерального закона № 210-ФЗ </w:t>
      </w:r>
      <w:r>
        <w:t xml:space="preserve">«Об организации предоставления государственных и муниципальных услуг» </w:t>
      </w:r>
      <w:r w:rsidRPr="00817CBF">
        <w:t>и направляются почтовым сообщением или курьером.</w:t>
      </w:r>
    </w:p>
    <w:p w:rsidR="00EA6B37" w:rsidRDefault="00EA6B37" w:rsidP="00EA6B37">
      <w:pPr>
        <w:ind w:firstLine="567"/>
        <w:jc w:val="both"/>
      </w:pPr>
      <w:r>
        <w:t>В случае направления письменного запроса, его подписывает Глава. В запросе указывается:</w:t>
      </w:r>
    </w:p>
    <w:p w:rsidR="00EA6B37" w:rsidRDefault="00EA6B37" w:rsidP="00EA6B37">
      <w:pPr>
        <w:ind w:firstLine="567"/>
        <w:jc w:val="both"/>
      </w:pPr>
      <w:r>
        <w:t>1)</w:t>
      </w:r>
      <w:r>
        <w:rPr>
          <w:lang w:val="en-US"/>
        </w:rPr>
        <w:t> </w:t>
      </w:r>
      <w:r>
        <w:t>наименование органа или организации, направляющих межведомственный запрос;</w:t>
      </w:r>
    </w:p>
    <w:p w:rsidR="00EA6B37" w:rsidRDefault="00EA6B37" w:rsidP="00EA6B37">
      <w:pPr>
        <w:ind w:firstLine="567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EA6B37" w:rsidRDefault="00EA6B37" w:rsidP="00EA6B37">
      <w:pPr>
        <w:ind w:firstLine="567"/>
        <w:jc w:val="both"/>
      </w:pPr>
      <w:r>
        <w:t>3)</w:t>
      </w:r>
      <w:r>
        <w:rPr>
          <w:lang w:val="en-US"/>
        </w:rPr>
        <w:t> </w:t>
      </w:r>
      <w: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EA6B37" w:rsidRDefault="00EA6B37" w:rsidP="00EA6B37">
      <w:pPr>
        <w:ind w:firstLine="567"/>
        <w:jc w:val="both"/>
      </w:pPr>
      <w:r>
        <w:t>4)</w:t>
      </w:r>
      <w:r>
        <w:rPr>
          <w:lang w:val="en-US"/>
        </w:rPr>
        <w:t> </w:t>
      </w:r>
      <w:r>
        <w:t>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EA6B37" w:rsidRDefault="00EA6B37" w:rsidP="00EA6B37">
      <w:pPr>
        <w:ind w:firstLine="567"/>
        <w:jc w:val="both"/>
      </w:pPr>
      <w:r>
        <w:t>5) контактная информация для направления ответа на межведомственный запрос;</w:t>
      </w:r>
    </w:p>
    <w:p w:rsidR="00EA6B37" w:rsidRDefault="00EA6B37" w:rsidP="00EA6B37">
      <w:pPr>
        <w:ind w:firstLine="567"/>
        <w:jc w:val="both"/>
      </w:pPr>
      <w:r>
        <w:lastRenderedPageBreak/>
        <w:t>6) дата направления межведомственного запроса;</w:t>
      </w:r>
    </w:p>
    <w:p w:rsidR="00EA6B37" w:rsidRPr="00D50F8C" w:rsidRDefault="00EA6B37" w:rsidP="00EA6B37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фамилия, имя, отчество и должность лица, подготовившего и направившего запрос, а также номер служебного телефона и (или) адрес электронной почты данного лица для связи.</w:t>
      </w:r>
    </w:p>
    <w:p w:rsidR="00285A0D" w:rsidRPr="00D50F8C" w:rsidRDefault="00285A0D" w:rsidP="00EA6B37">
      <w:pPr>
        <w:ind w:firstLine="567"/>
        <w:jc w:val="both"/>
      </w:pPr>
      <w:r>
        <w:t xml:space="preserve">3.4.2. </w:t>
      </w:r>
      <w:r w:rsidR="000B1DAE">
        <w:t>При направлении запроса по каналам межведомственного электронного взаимодействия запрос подписывается электронно-цифровой подписью специалиста Администрации.</w:t>
      </w:r>
    </w:p>
    <w:p w:rsidR="00285A0D" w:rsidRDefault="00285A0D" w:rsidP="00285A0D">
      <w:pPr>
        <w:ind w:firstLine="567"/>
        <w:jc w:val="both"/>
      </w:pPr>
      <w:r>
        <w:t>3.4.3.</w:t>
      </w:r>
      <w:r>
        <w:rPr>
          <w:lang w:val="en-US"/>
        </w:rPr>
        <w:t> </w:t>
      </w:r>
      <w:r w:rsidR="000B1DAE">
        <w:t>Результатом административной процедуры является получение сведений, необходимых для предоставления муниципальной услуги по каналам межведомственного взаимодействия.</w:t>
      </w:r>
    </w:p>
    <w:p w:rsidR="00285A0D" w:rsidRDefault="00285A0D" w:rsidP="00285A0D">
      <w:pPr>
        <w:ind w:firstLine="567"/>
        <w:jc w:val="both"/>
      </w:pPr>
      <w:r>
        <w:t>3.4.4.</w:t>
      </w:r>
      <w:r>
        <w:rPr>
          <w:lang w:val="en-US"/>
        </w:rPr>
        <w:t> </w:t>
      </w:r>
      <w:r w:rsidR="000B1DAE">
        <w:t>Максимальный срок выполнения административной процедуры – 5 (пять) рабочих дней.</w:t>
      </w:r>
    </w:p>
    <w:p w:rsidR="00285A0D" w:rsidRDefault="00285A0D" w:rsidP="00285A0D">
      <w:pPr>
        <w:ind w:firstLine="567"/>
        <w:jc w:val="both"/>
      </w:pPr>
      <w:r>
        <w:t xml:space="preserve">3.5. Основанием для начала административной процедуры рассмотрения </w:t>
      </w:r>
      <w:r w:rsidR="00B80157">
        <w:t xml:space="preserve">заявления и </w:t>
      </w:r>
      <w:r>
        <w:t xml:space="preserve">пакета документов является </w:t>
      </w:r>
      <w:r w:rsidR="000B1DAE">
        <w:t xml:space="preserve">поступление </w:t>
      </w:r>
      <w:r w:rsidR="00B80157">
        <w:t xml:space="preserve">заявления и </w:t>
      </w:r>
      <w:r w:rsidR="000B1DAE">
        <w:t xml:space="preserve">полного пакета документов в соответствии с пунктами 2.6.2. и 2.6.3. Административного регламента (включая </w:t>
      </w:r>
      <w:r>
        <w:t>сведени</w:t>
      </w:r>
      <w:r w:rsidR="000B1DAE">
        <w:t>я</w:t>
      </w:r>
      <w:r>
        <w:t xml:space="preserve">, </w:t>
      </w:r>
      <w:r w:rsidR="000B1DAE">
        <w:t xml:space="preserve">полученные </w:t>
      </w:r>
      <w:r>
        <w:t>по каналам межведомственного взаимодействия</w:t>
      </w:r>
      <w:r w:rsidR="000B1DAE">
        <w:t>)</w:t>
      </w:r>
      <w:r>
        <w:t>.</w:t>
      </w:r>
    </w:p>
    <w:p w:rsidR="000B1DAE" w:rsidRDefault="00285A0D" w:rsidP="000B1DAE">
      <w:pPr>
        <w:ind w:firstLine="567"/>
        <w:jc w:val="both"/>
      </w:pPr>
      <w:r>
        <w:t>3.5.</w:t>
      </w:r>
      <w:r w:rsidRPr="001A3F31">
        <w:t>1</w:t>
      </w:r>
      <w:r>
        <w:t xml:space="preserve">. </w:t>
      </w:r>
      <w:r w:rsidR="000B1DAE">
        <w:t>Специалист Администрации</w:t>
      </w:r>
      <w:r w:rsidRPr="00DC5106">
        <w:t xml:space="preserve"> </w:t>
      </w:r>
      <w:r w:rsidR="000B1DAE">
        <w:t>в ходе рассмотрения документов:</w:t>
      </w:r>
    </w:p>
    <w:p w:rsidR="000B1DAE" w:rsidRDefault="000B1DAE" w:rsidP="000B1DAE">
      <w:pPr>
        <w:ind w:firstLine="567"/>
        <w:jc w:val="both"/>
      </w:pPr>
      <w:r>
        <w:t>- проверяет поступившее заявление на соответствие требованиям Административного регламента;</w:t>
      </w:r>
    </w:p>
    <w:p w:rsidR="000B1DAE" w:rsidRDefault="000B1DAE" w:rsidP="000B1DAE">
      <w:pPr>
        <w:ind w:firstLine="567"/>
        <w:jc w:val="both"/>
      </w:pPr>
      <w:r>
        <w:t>- проверяет наличие полного пакета документов</w:t>
      </w:r>
      <w:r w:rsidR="00B80157" w:rsidRPr="00B80157">
        <w:t xml:space="preserve"> </w:t>
      </w:r>
      <w:r w:rsidR="00B80157">
        <w:t>в соответствии с пунктами 2.6.2. и 2.6.3. Административного регламента (включая сведения, полученные по каналам межведомственного взаимодействия)</w:t>
      </w:r>
      <w:r>
        <w:t>;</w:t>
      </w:r>
    </w:p>
    <w:p w:rsidR="000B1DAE" w:rsidRDefault="000B1DAE" w:rsidP="000B1DAE">
      <w:pPr>
        <w:ind w:firstLine="567"/>
        <w:jc w:val="both"/>
      </w:pPr>
      <w:r>
        <w:t>- проверяет наличие или отсутствие оснований для отказа в предоставлении муниципальной услуги.</w:t>
      </w:r>
    </w:p>
    <w:p w:rsidR="00285A0D" w:rsidRPr="002352AD" w:rsidRDefault="00285A0D" w:rsidP="00285A0D">
      <w:pPr>
        <w:ind w:firstLine="567"/>
        <w:jc w:val="both"/>
      </w:pPr>
      <w:r>
        <w:t xml:space="preserve">3.5.2. </w:t>
      </w:r>
      <w:r w:rsidRPr="002352AD">
        <w:t>В случае</w:t>
      </w:r>
      <w:r>
        <w:t>,</w:t>
      </w:r>
      <w:r w:rsidRPr="002352AD">
        <w:t xml:space="preserve"> если сведения, полученные по каналам межведомственного взаимодействия и представленны</w:t>
      </w:r>
      <w:r>
        <w:t>й</w:t>
      </w:r>
      <w:r w:rsidRPr="002352AD">
        <w:t xml:space="preserve"> заявителем </w:t>
      </w:r>
      <w:r>
        <w:t xml:space="preserve">пакет </w:t>
      </w:r>
      <w:r w:rsidRPr="002352AD">
        <w:t>документ</w:t>
      </w:r>
      <w:r>
        <w:t>ов</w:t>
      </w:r>
      <w:r w:rsidRPr="002352AD">
        <w:t xml:space="preserve"> подтверждают право заявителя на получение муниципальной услуги, </w:t>
      </w:r>
      <w:r w:rsidR="000B1DAE">
        <w:t>специалист Администрации</w:t>
      </w:r>
      <w:r w:rsidR="000B1DAE" w:rsidRPr="00DC5106">
        <w:t xml:space="preserve"> </w:t>
      </w:r>
      <w:r w:rsidR="000B1DAE">
        <w:t>осуществляет подготовку</w:t>
      </w:r>
      <w:r w:rsidRPr="002352AD">
        <w:t xml:space="preserve"> </w:t>
      </w:r>
      <w:r w:rsidR="00B1155C" w:rsidRPr="005D2F16">
        <w:t>проект</w:t>
      </w:r>
      <w:r w:rsidR="000B1DAE">
        <w:t>а</w:t>
      </w:r>
      <w:r w:rsidR="00B1155C" w:rsidRPr="005D2F16">
        <w:t xml:space="preserve"> </w:t>
      </w:r>
      <w:r w:rsidR="00B1155C">
        <w:t>разрешения</w:t>
      </w:r>
      <w:r>
        <w:t>.</w:t>
      </w:r>
    </w:p>
    <w:p w:rsidR="00285A0D" w:rsidRDefault="00285A0D" w:rsidP="00285A0D">
      <w:pPr>
        <w:ind w:firstLine="567"/>
        <w:jc w:val="both"/>
      </w:pPr>
      <w:r w:rsidRPr="002352AD">
        <w:rPr>
          <w:color w:val="auto"/>
        </w:rPr>
        <w:t>3.</w:t>
      </w:r>
      <w:r>
        <w:rPr>
          <w:color w:val="auto"/>
        </w:rPr>
        <w:t>5.3</w:t>
      </w:r>
      <w:r w:rsidRPr="002352AD">
        <w:rPr>
          <w:color w:val="auto"/>
        </w:rPr>
        <w:t>. В случае наличия основани</w:t>
      </w:r>
      <w:r w:rsidR="000B1DAE">
        <w:rPr>
          <w:color w:val="auto"/>
        </w:rPr>
        <w:t>й</w:t>
      </w:r>
      <w:r w:rsidRPr="002352AD">
        <w:rPr>
          <w:color w:val="auto"/>
        </w:rPr>
        <w:t xml:space="preserve"> для отказа, </w:t>
      </w:r>
      <w:r>
        <w:rPr>
          <w:color w:val="auto"/>
        </w:rPr>
        <w:t>указанных в п. 2.10</w:t>
      </w:r>
      <w:r w:rsidRPr="001E36D2">
        <w:rPr>
          <w:color w:val="auto"/>
        </w:rPr>
        <w:t>.</w:t>
      </w:r>
      <w:r w:rsidRPr="002352AD">
        <w:rPr>
          <w:color w:val="auto"/>
        </w:rPr>
        <w:t xml:space="preserve"> настоящег</w:t>
      </w:r>
      <w:r w:rsidRPr="002352AD">
        <w:t xml:space="preserve">о Административного регламента </w:t>
      </w:r>
      <w:r w:rsidR="00A93538">
        <w:t>специалист Администрации</w:t>
      </w:r>
      <w:r w:rsidR="00A93538" w:rsidRPr="00DC5106">
        <w:t xml:space="preserve"> </w:t>
      </w:r>
      <w:r w:rsidRPr="002352AD">
        <w:t xml:space="preserve">готовит мотивированное </w:t>
      </w:r>
      <w:r w:rsidR="00A93538">
        <w:t>решение</w:t>
      </w:r>
      <w:r w:rsidRPr="002352AD">
        <w:t xml:space="preserve"> </w:t>
      </w:r>
      <w:r>
        <w:t>об отказе</w:t>
      </w:r>
      <w:r w:rsidR="00B1155C">
        <w:t>.</w:t>
      </w:r>
    </w:p>
    <w:p w:rsidR="00A93538" w:rsidRPr="00E83063" w:rsidRDefault="00A93538" w:rsidP="00A93538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2F16">
        <w:rPr>
          <w:sz w:val="28"/>
          <w:szCs w:val="28"/>
        </w:rPr>
        <w:t>При наличии нескольких оснований для отказа в пред</w:t>
      </w:r>
      <w:r>
        <w:rPr>
          <w:sz w:val="28"/>
          <w:szCs w:val="28"/>
        </w:rPr>
        <w:t>оставлении муниципальной услуги</w:t>
      </w:r>
      <w:r w:rsidRPr="005D2F16">
        <w:rPr>
          <w:sz w:val="28"/>
          <w:szCs w:val="28"/>
        </w:rPr>
        <w:t xml:space="preserve"> в проекте решения об</w:t>
      </w:r>
      <w:r w:rsidRPr="00E83063">
        <w:rPr>
          <w:sz w:val="28"/>
          <w:szCs w:val="28"/>
        </w:rPr>
        <w:t xml:space="preserve"> отказе указываются все основания для отказа.</w:t>
      </w:r>
    </w:p>
    <w:p w:rsidR="00A93538" w:rsidRPr="003024FE" w:rsidRDefault="00A93538" w:rsidP="00A93538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</w:t>
      </w:r>
      <w:r>
        <w:rPr>
          <w:sz w:val="28"/>
          <w:szCs w:val="28"/>
        </w:rPr>
        <w:t>специалист Администрации</w:t>
      </w:r>
      <w:r w:rsidRPr="003024FE">
        <w:rPr>
          <w:sz w:val="28"/>
          <w:szCs w:val="28"/>
        </w:rPr>
        <w:t xml:space="preserve"> н</w:t>
      </w:r>
      <w:r>
        <w:rPr>
          <w:sz w:val="28"/>
          <w:szCs w:val="28"/>
        </w:rPr>
        <w:t>аправляет в личный кабинет ЕПГУ</w:t>
      </w:r>
      <w:r w:rsidRPr="003024FE">
        <w:rPr>
          <w:sz w:val="28"/>
          <w:szCs w:val="28"/>
        </w:rPr>
        <w:t xml:space="preserve"> </w:t>
      </w:r>
      <w:r w:rsidRPr="005D2F16">
        <w:rPr>
          <w:sz w:val="28"/>
          <w:szCs w:val="28"/>
        </w:rPr>
        <w:t xml:space="preserve">(на электронную почту) </w:t>
      </w:r>
      <w:r w:rsidRPr="003024FE">
        <w:rPr>
          <w:sz w:val="28"/>
          <w:szCs w:val="28"/>
        </w:rPr>
        <w:t>сообщение о необходимости его личной явки с указанием даты и времени, когда заявитель записан на прием.</w:t>
      </w:r>
    </w:p>
    <w:p w:rsidR="00285A0D" w:rsidRPr="002352AD" w:rsidRDefault="00285A0D" w:rsidP="00285A0D">
      <w:pPr>
        <w:ind w:firstLine="567"/>
        <w:jc w:val="both"/>
      </w:pPr>
      <w:r>
        <w:lastRenderedPageBreak/>
        <w:t>3.5</w:t>
      </w:r>
      <w:r w:rsidRPr="002352AD">
        <w:t>.</w:t>
      </w:r>
      <w:r>
        <w:t>4</w:t>
      </w:r>
      <w:r w:rsidRPr="002352AD">
        <w:t xml:space="preserve">. Проект </w:t>
      </w:r>
      <w:r w:rsidR="00A93538">
        <w:t>решения</w:t>
      </w:r>
      <w:r w:rsidRPr="002352AD">
        <w:t xml:space="preserve"> </w:t>
      </w:r>
      <w:r>
        <w:t xml:space="preserve">об отказе </w:t>
      </w:r>
      <w:r w:rsidRPr="002352AD">
        <w:t xml:space="preserve">или </w:t>
      </w:r>
      <w:r>
        <w:t xml:space="preserve">разрешения </w:t>
      </w:r>
      <w:r w:rsidR="00A93538">
        <w:t>специалист Администрации</w:t>
      </w:r>
      <w:r w:rsidRPr="002352AD">
        <w:t xml:space="preserve"> направляет на согласование </w:t>
      </w:r>
      <w:r w:rsidR="00B1155C">
        <w:t xml:space="preserve">Главе </w:t>
      </w:r>
      <w:r w:rsidRPr="002352AD">
        <w:t xml:space="preserve">на бумажном носителе и в электронном виде посредством МАИС. </w:t>
      </w:r>
    </w:p>
    <w:p w:rsidR="00285A0D" w:rsidRPr="002352AD" w:rsidRDefault="00285A0D" w:rsidP="00285A0D">
      <w:pPr>
        <w:ind w:firstLine="567"/>
        <w:jc w:val="both"/>
      </w:pPr>
      <w:r>
        <w:t>3.5</w:t>
      </w:r>
      <w:r w:rsidRPr="002352AD">
        <w:t>.</w:t>
      </w:r>
      <w:r>
        <w:t>5</w:t>
      </w:r>
      <w:r w:rsidRPr="002352AD">
        <w:t>.</w:t>
      </w:r>
      <w:r w:rsidRPr="002352AD">
        <w:rPr>
          <w:lang w:val="en-US"/>
        </w:rPr>
        <w:t> </w:t>
      </w:r>
      <w:r w:rsidRPr="002352AD">
        <w:t>Результатом административной процедуры является установление права заявителя на получение муниципальной услуги и согласование Главой результата предоставления муниципальной услуги на бумажном носителе и в электронном виде посредством МАИС.</w:t>
      </w:r>
    </w:p>
    <w:p w:rsidR="00285A0D" w:rsidRPr="00C149CD" w:rsidRDefault="00285A0D" w:rsidP="00285A0D">
      <w:pPr>
        <w:ind w:firstLine="567"/>
        <w:jc w:val="both"/>
        <w:rPr>
          <w:color w:val="auto"/>
        </w:rPr>
      </w:pPr>
      <w:r w:rsidRPr="002352AD">
        <w:t>3.5.</w:t>
      </w:r>
      <w:r>
        <w:t>6</w:t>
      </w:r>
      <w:r w:rsidRPr="002352AD">
        <w:t xml:space="preserve">. Максимальный срок выполнения административной процедуры – </w:t>
      </w:r>
      <w:r w:rsidR="005F3674" w:rsidRPr="00C149CD">
        <w:rPr>
          <w:color w:val="auto"/>
        </w:rPr>
        <w:t>10</w:t>
      </w:r>
      <w:r w:rsidRPr="00C149CD">
        <w:rPr>
          <w:color w:val="auto"/>
        </w:rPr>
        <w:t xml:space="preserve"> (</w:t>
      </w:r>
      <w:r w:rsidR="005F3674" w:rsidRPr="00C149CD">
        <w:rPr>
          <w:color w:val="auto"/>
        </w:rPr>
        <w:t>десять</w:t>
      </w:r>
      <w:r w:rsidRPr="00C149CD">
        <w:rPr>
          <w:color w:val="auto"/>
        </w:rPr>
        <w:t>)</w:t>
      </w:r>
      <w:r w:rsidR="005F3674" w:rsidRPr="00C149CD">
        <w:rPr>
          <w:color w:val="auto"/>
        </w:rPr>
        <w:t xml:space="preserve"> рабочих дней</w:t>
      </w:r>
      <w:r w:rsidRPr="00C149CD">
        <w:rPr>
          <w:color w:val="auto"/>
        </w:rPr>
        <w:t>.</w:t>
      </w:r>
    </w:p>
    <w:p w:rsidR="00285A0D" w:rsidRDefault="00285A0D" w:rsidP="00285A0D">
      <w:pPr>
        <w:ind w:firstLine="567"/>
        <w:jc w:val="both"/>
      </w:pPr>
      <w:r w:rsidRPr="00433D61">
        <w:t>3.</w:t>
      </w:r>
      <w:r>
        <w:t>6</w:t>
      </w:r>
      <w:r w:rsidRPr="00433D61">
        <w:t>.</w:t>
      </w:r>
      <w:r w:rsidRPr="00433D61">
        <w:rPr>
          <w:lang w:val="en-US"/>
        </w:rPr>
        <w:t> </w:t>
      </w:r>
      <w:r w:rsidRPr="00433D61">
        <w:t xml:space="preserve">Основанием для начала </w:t>
      </w:r>
      <w:r>
        <w:t>административн</w:t>
      </w:r>
      <w:r w:rsidRPr="00433D61">
        <w:t xml:space="preserve">ой процедуры выдачи результата оказания муниципальной услуги является </w:t>
      </w:r>
      <w:r>
        <w:t xml:space="preserve">поступление исполнителю согласованного </w:t>
      </w:r>
      <w:r w:rsidRPr="001D0A32">
        <w:t xml:space="preserve">Главой </w:t>
      </w:r>
      <w:r w:rsidR="00F6708B" w:rsidRPr="002352AD">
        <w:t>результата предоставления муниципальной услуги</w:t>
      </w:r>
      <w:r w:rsidRPr="00433D61">
        <w:t>.</w:t>
      </w:r>
    </w:p>
    <w:p w:rsidR="00285A0D" w:rsidRDefault="00285A0D" w:rsidP="00285A0D">
      <w:pPr>
        <w:ind w:firstLine="567"/>
        <w:jc w:val="both"/>
      </w:pPr>
      <w:r>
        <w:t>3.6.1. В день</w:t>
      </w:r>
      <w:r w:rsidRPr="00667511">
        <w:t xml:space="preserve"> </w:t>
      </w:r>
      <w:r>
        <w:t xml:space="preserve">поступления согласованного Главой </w:t>
      </w:r>
      <w:r w:rsidRPr="001D0A32">
        <w:t xml:space="preserve">разрешения </w:t>
      </w:r>
      <w:r>
        <w:t xml:space="preserve">или </w:t>
      </w:r>
      <w:r w:rsidR="005F3674">
        <w:t>решения</w:t>
      </w:r>
      <w:r w:rsidRPr="00667511">
        <w:t xml:space="preserve"> об </w:t>
      </w:r>
      <w:r>
        <w:t xml:space="preserve">отказе </w:t>
      </w:r>
      <w:r w:rsidR="005F3674">
        <w:t xml:space="preserve">специалист Администрации </w:t>
      </w:r>
      <w:r w:rsidRPr="00667511">
        <w:t>уведомляет заявител</w:t>
      </w:r>
      <w:r>
        <w:t xml:space="preserve">я о результате оказания </w:t>
      </w:r>
      <w:r w:rsidR="00F6708B">
        <w:t xml:space="preserve">муниципальной </w:t>
      </w:r>
      <w:r>
        <w:t xml:space="preserve">услуги </w:t>
      </w:r>
      <w:r w:rsidR="002667E4">
        <w:t>указанным в заявлении способом</w:t>
      </w:r>
      <w:r w:rsidRPr="00667511">
        <w:t>.</w:t>
      </w:r>
    </w:p>
    <w:p w:rsidR="00285A0D" w:rsidRDefault="00285A0D" w:rsidP="00285A0D">
      <w:pPr>
        <w:ind w:firstLine="567"/>
        <w:jc w:val="both"/>
      </w:pPr>
      <w:r>
        <w:t>3.6.</w:t>
      </w:r>
      <w:r w:rsidR="00111F88">
        <w:t>2</w:t>
      </w:r>
      <w:r>
        <w:t xml:space="preserve">. Выдача результата предоставления </w:t>
      </w:r>
      <w:r w:rsidR="00F6708B">
        <w:t xml:space="preserve">муниципальной </w:t>
      </w:r>
      <w:r>
        <w:t xml:space="preserve">услуги осуществляется согласно расписанию работы органа, в который заявитель обращался за предоставлением </w:t>
      </w:r>
      <w:r w:rsidR="00F6708B">
        <w:t xml:space="preserve">муниципальной </w:t>
      </w:r>
      <w:r>
        <w:t xml:space="preserve">услуги. </w:t>
      </w:r>
    </w:p>
    <w:p w:rsidR="00285A0D" w:rsidRDefault="00285A0D" w:rsidP="00285A0D">
      <w:pPr>
        <w:ind w:firstLine="567"/>
        <w:jc w:val="both"/>
      </w:pPr>
      <w:r>
        <w:t>3.6.</w:t>
      </w:r>
      <w:r w:rsidR="00111F88">
        <w:t>3</w:t>
      </w:r>
      <w:r>
        <w:t xml:space="preserve">. Результатом административной процедуры является выдача результата предоставления </w:t>
      </w:r>
      <w:r w:rsidR="00F6708B">
        <w:t xml:space="preserve">муниципальной </w:t>
      </w:r>
      <w:r>
        <w:t>услуги.</w:t>
      </w:r>
    </w:p>
    <w:p w:rsidR="00285A0D" w:rsidRDefault="00285A0D" w:rsidP="00111F88">
      <w:pPr>
        <w:ind w:right="-1" w:firstLine="567"/>
        <w:jc w:val="both"/>
        <w:rPr>
          <w:sz w:val="24"/>
          <w:szCs w:val="24"/>
        </w:rPr>
      </w:pPr>
      <w:r>
        <w:t>3.6.</w:t>
      </w:r>
      <w:r w:rsidR="00111F88">
        <w:t>4</w:t>
      </w:r>
      <w:r>
        <w:t>. Максимальный срок выполнения административной процедуры</w:t>
      </w:r>
      <w:r w:rsidR="00111F88">
        <w:t xml:space="preserve"> не более</w:t>
      </w:r>
      <w:r>
        <w:t xml:space="preserve"> </w:t>
      </w:r>
      <w:r w:rsidR="00111F88">
        <w:t>3</w:t>
      </w:r>
      <w:r>
        <w:t xml:space="preserve"> (</w:t>
      </w:r>
      <w:r w:rsidR="00111F88">
        <w:t>трех</w:t>
      </w:r>
      <w:r>
        <w:t>) рабочи</w:t>
      </w:r>
      <w:r w:rsidR="00111F88">
        <w:t>х дней</w:t>
      </w:r>
      <w:r>
        <w:t>.</w:t>
      </w:r>
      <w:r w:rsidRPr="00F00B53">
        <w:rPr>
          <w:sz w:val="24"/>
          <w:szCs w:val="24"/>
        </w:rPr>
        <w:t xml:space="preserve"> </w:t>
      </w:r>
    </w:p>
    <w:p w:rsidR="00285A0D" w:rsidRDefault="00285A0D" w:rsidP="00285A0D">
      <w:pPr>
        <w:ind w:firstLine="567"/>
        <w:jc w:val="both"/>
      </w:pPr>
      <w:r>
        <w:t xml:space="preserve">3.7. Информацию в свободном доступе о порядке получения </w:t>
      </w:r>
      <w:r w:rsidR="00F6708B">
        <w:t xml:space="preserve">муниципальной </w:t>
      </w:r>
      <w:r>
        <w:t>услуги, в том числе в электронной форме заявитель может получить на ЕПГУ.</w:t>
      </w:r>
    </w:p>
    <w:p w:rsidR="00285A0D" w:rsidRDefault="00285A0D" w:rsidP="00285A0D">
      <w:pPr>
        <w:ind w:firstLine="567"/>
        <w:jc w:val="both"/>
      </w:pPr>
      <w:r>
        <w:t>3.8. Подача заявителем заявления в электронной форме и приложения к нему иных документов, необходимых для предоставления  муниципальной услуги, осуществляется согласно инструкциям, размещенным на ЕПГУ.</w:t>
      </w:r>
    </w:p>
    <w:p w:rsidR="00285A0D" w:rsidRDefault="00285A0D" w:rsidP="00285A0D">
      <w:pPr>
        <w:ind w:firstLine="567"/>
        <w:jc w:val="both"/>
      </w:pPr>
      <w:r>
        <w:t>3.9. Сведения о ходе выполнения заявления в электронной форме заявитель может получить через сервис «Личный кабинет». Вход в сервис «Личный кабинет» осуществляется согласно указаниям, расположенным на ЕПГУ.</w:t>
      </w:r>
    </w:p>
    <w:p w:rsidR="00285A0D" w:rsidRDefault="00285A0D" w:rsidP="00285A0D">
      <w:pPr>
        <w:ind w:firstLine="567"/>
        <w:jc w:val="center"/>
      </w:pPr>
    </w:p>
    <w:p w:rsidR="00285A0D" w:rsidRDefault="00285A0D" w:rsidP="00285A0D">
      <w:pPr>
        <w:ind w:firstLine="567"/>
        <w:jc w:val="center"/>
      </w:pPr>
      <w:r>
        <w:rPr>
          <w:lang w:val="en-US"/>
        </w:rPr>
        <w:t>IV</w:t>
      </w:r>
      <w:r>
        <w:t>. Формы контроля за предоставлением муниципальной услуги</w:t>
      </w:r>
    </w:p>
    <w:p w:rsidR="00285A0D" w:rsidRDefault="00285A0D" w:rsidP="00285A0D">
      <w:pPr>
        <w:ind w:firstLine="567"/>
        <w:jc w:val="center"/>
      </w:pPr>
    </w:p>
    <w:p w:rsidR="00285A0D" w:rsidRDefault="00285A0D" w:rsidP="00285A0D">
      <w:pPr>
        <w:ind w:firstLine="567"/>
        <w:jc w:val="both"/>
      </w:pPr>
      <w:r>
        <w:t xml:space="preserve">4.1. Текущий контроль за соблюдением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осуществляется </w:t>
      </w:r>
      <w:r w:rsidR="00111F88">
        <w:t>Главой</w:t>
      </w:r>
      <w:r>
        <w:t>.</w:t>
      </w:r>
    </w:p>
    <w:p w:rsidR="00285A0D" w:rsidRDefault="00285A0D" w:rsidP="00285A0D">
      <w:pPr>
        <w:ind w:firstLine="567"/>
        <w:jc w:val="both"/>
      </w:pPr>
      <w:r>
        <w:t>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285A0D" w:rsidRDefault="00285A0D" w:rsidP="00285A0D">
      <w:pPr>
        <w:ind w:firstLine="567"/>
        <w:jc w:val="both"/>
      </w:pPr>
      <w:r>
        <w:t xml:space="preserve"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 предоставления муниципальной услуги, и </w:t>
      </w:r>
      <w:r>
        <w:lastRenderedPageBreak/>
        <w:t>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Федерации.</w:t>
      </w:r>
    </w:p>
    <w:p w:rsidR="00285A0D" w:rsidRDefault="00285A0D" w:rsidP="00285A0D">
      <w:pPr>
        <w:ind w:firstLine="567"/>
        <w:jc w:val="both"/>
      </w:pPr>
      <w:r>
        <w:t>4.2. Контроль за полнотой и качеством предоставления муниципальной 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Плановые и внеплановые проверки проводятся в соответствии с распоряжением Главы.</w:t>
      </w:r>
    </w:p>
    <w:p w:rsidR="00285A0D" w:rsidRDefault="00285A0D" w:rsidP="00285A0D">
      <w:pPr>
        <w:ind w:firstLine="567"/>
        <w:jc w:val="both"/>
      </w:pPr>
      <w:r>
        <w:t>По результатам проведения проверок полноты и качества предоставления муниципальной услуги,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285A0D" w:rsidRDefault="00285A0D" w:rsidP="00285A0D">
      <w:pPr>
        <w:ind w:firstLine="567"/>
        <w:jc w:val="both"/>
      </w:pPr>
      <w:r>
        <w:t>Ответственность должностных лиц,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закрепляется в их должностных инструкциях.</w:t>
      </w:r>
    </w:p>
    <w:p w:rsidR="00285A0D" w:rsidRDefault="00285A0D" w:rsidP="00285A0D">
      <w:pPr>
        <w:ind w:firstLine="567"/>
        <w:jc w:val="both"/>
      </w:pPr>
      <w:r>
        <w:t>4.3. Порядок и формы контроля за предоставлением муниципальной услуги со стороны граждан, их объединений и организаций.</w:t>
      </w:r>
    </w:p>
    <w:p w:rsidR="00285A0D" w:rsidRDefault="00285A0D" w:rsidP="00285A0D">
      <w:pPr>
        <w:ind w:firstLine="567"/>
        <w:jc w:val="both"/>
      </w:pPr>
      <w:r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285A0D" w:rsidRDefault="00285A0D" w:rsidP="00285A0D">
      <w:pPr>
        <w:ind w:firstLine="567"/>
        <w:jc w:val="both"/>
      </w:pPr>
      <w:r>
        <w:t>Письменное обращение, поступившее в адрес Администрации, рассматривается в течение 30 (тридцати) календарных дней со дня регистрации письменного обращения.</w:t>
      </w:r>
    </w:p>
    <w:p w:rsidR="00285A0D" w:rsidRDefault="00285A0D" w:rsidP="00285A0D">
      <w:pPr>
        <w:ind w:firstLine="567"/>
        <w:jc w:val="center"/>
      </w:pPr>
    </w:p>
    <w:p w:rsidR="00285A0D" w:rsidRDefault="00285A0D" w:rsidP="00285A0D">
      <w:pPr>
        <w:ind w:firstLine="709"/>
        <w:jc w:val="center"/>
      </w:pPr>
      <w:proofErr w:type="gramStart"/>
      <w:r>
        <w:rPr>
          <w:lang w:val="en-US"/>
        </w:rPr>
        <w:t>V</w:t>
      </w:r>
      <w:r>
        <w:t xml:space="preserve">. Досудебный (внесудебный) порядок обжалования решений и действий (бездействия) </w:t>
      </w:r>
      <w:r w:rsidR="00A749F2">
        <w:t>а</w:t>
      </w:r>
      <w:r w:rsidR="00D21FCC" w:rsidRPr="00641B10">
        <w:t>дминистрации</w:t>
      </w:r>
      <w:r w:rsidR="005D7CCA" w:rsidRPr="00641B10">
        <w:t xml:space="preserve"> Михайловского сельсовета</w:t>
      </w:r>
      <w:r w:rsidR="00974ACD" w:rsidRPr="00641B10">
        <w:t xml:space="preserve"> и</w:t>
      </w:r>
      <w:r w:rsidR="00D21FCC" w:rsidRPr="00641B10">
        <w:t xml:space="preserve"> ее</w:t>
      </w:r>
      <w:r w:rsidR="00D21FCC">
        <w:t xml:space="preserve"> </w:t>
      </w:r>
      <w:r>
        <w:t>должностн</w:t>
      </w:r>
      <w:r w:rsidR="00A749F2">
        <w:t>ых лиц, муниципальных служащих а</w:t>
      </w:r>
      <w:r>
        <w:t>дминистрации, участвующих в предоставлении муниципальной услуги.</w:t>
      </w:r>
      <w:proofErr w:type="gramEnd"/>
    </w:p>
    <w:p w:rsidR="00285A0D" w:rsidRDefault="00285A0D" w:rsidP="00285A0D">
      <w:pPr>
        <w:ind w:firstLine="709"/>
        <w:jc w:val="center"/>
      </w:pPr>
      <w:r>
        <w:t xml:space="preserve"> </w:t>
      </w:r>
    </w:p>
    <w:p w:rsidR="00285A0D" w:rsidRDefault="00285A0D" w:rsidP="00285A0D">
      <w:pPr>
        <w:ind w:firstLine="709"/>
        <w:jc w:val="both"/>
      </w:pPr>
      <w:r w:rsidRPr="00736493">
        <w:t xml:space="preserve">5.1. Заявитель вправе обжаловать действия (бездействие) </w:t>
      </w:r>
      <w:r w:rsidR="00D21FCC" w:rsidRPr="00641B10">
        <w:t>Администрац</w:t>
      </w:r>
      <w:proofErr w:type="gramStart"/>
      <w:r w:rsidR="00D21FCC" w:rsidRPr="00641B10">
        <w:t>ии</w:t>
      </w:r>
      <w:r w:rsidR="005D7CCA" w:rsidRPr="00641B10">
        <w:t xml:space="preserve"> </w:t>
      </w:r>
      <w:r w:rsidR="00974ACD" w:rsidRPr="00641B10">
        <w:t>и</w:t>
      </w:r>
      <w:r w:rsidR="00D21FCC" w:rsidRPr="00641B10">
        <w:t xml:space="preserve"> ее</w:t>
      </w:r>
      <w:proofErr w:type="gramEnd"/>
      <w:r w:rsidR="00D21FCC" w:rsidRPr="00736493">
        <w:t xml:space="preserve"> </w:t>
      </w:r>
      <w:r w:rsidRPr="00736493">
        <w:t>должностных лиц, муниципальных</w:t>
      </w:r>
      <w:r>
        <w:t xml:space="preserve"> служащих Администрации, участвующих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285A0D" w:rsidRDefault="00285A0D" w:rsidP="00285A0D">
      <w:pPr>
        <w:ind w:firstLine="709"/>
        <w:jc w:val="both"/>
      </w:pPr>
      <w:r>
        <w:t xml:space="preserve">1) нарушение срока регистрации </w:t>
      </w:r>
      <w:r w:rsidR="00A749F2">
        <w:t>заявления</w:t>
      </w:r>
      <w:r>
        <w:t xml:space="preserve"> заявителя;</w:t>
      </w:r>
    </w:p>
    <w:p w:rsidR="00285A0D" w:rsidRDefault="00285A0D" w:rsidP="00285A0D">
      <w:pPr>
        <w:ind w:firstLine="709"/>
        <w:jc w:val="both"/>
      </w:pPr>
      <w:r>
        <w:t>2) нарушение срока предоставления муниципальной услуги;</w:t>
      </w:r>
    </w:p>
    <w:p w:rsidR="00285A0D" w:rsidRDefault="00285A0D" w:rsidP="00285A0D">
      <w:pPr>
        <w:ind w:firstLine="709"/>
        <w:jc w:val="both"/>
      </w:pPr>
      <w:r>
        <w:lastRenderedPageBreak/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285A0D" w:rsidRDefault="00285A0D" w:rsidP="00285A0D">
      <w:pPr>
        <w:ind w:firstLine="709"/>
        <w:jc w:val="both"/>
      </w:pPr>
      <w:r>
        <w:t>4) отказ в приеме у заявителя документов, предоставление которых предусмотрено настоящим Административным регламентом;</w:t>
      </w:r>
    </w:p>
    <w:p w:rsidR="00285A0D" w:rsidRDefault="00285A0D" w:rsidP="00285A0D">
      <w:pPr>
        <w:ind w:firstLine="709"/>
        <w:jc w:val="both"/>
      </w:pPr>
      <w: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285A0D" w:rsidRDefault="00285A0D" w:rsidP="00285A0D">
      <w:pPr>
        <w:ind w:firstLine="709"/>
        <w:jc w:val="both"/>
      </w:pPr>
      <w: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285A0D" w:rsidRDefault="00285A0D" w:rsidP="00285A0D">
      <w:pPr>
        <w:ind w:firstLine="709"/>
        <w:jc w:val="both"/>
      </w:pPr>
      <w: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85A0D" w:rsidRPr="007B132F" w:rsidRDefault="00285A0D" w:rsidP="00285A0D">
      <w:pPr>
        <w:ind w:firstLine="709"/>
        <w:jc w:val="both"/>
      </w:pPr>
      <w:r>
        <w:t xml:space="preserve">5.2. </w:t>
      </w:r>
      <w:proofErr w:type="gramStart"/>
      <w:r>
        <w:t xml:space="preserve">Заявитель вправе обратиться с жалобой на действия (бездействие) должностных лиц и (или) муниципальных служащих, принимающих участие в </w:t>
      </w:r>
      <w:r w:rsidRPr="007B132F">
        <w:t xml:space="preserve">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на бумажном носителе или в электронной форме в Администрацию в порядке, установленном постановлением </w:t>
      </w:r>
      <w:r w:rsidR="00A749F2">
        <w:t>А</w:t>
      </w:r>
      <w:r w:rsidRPr="007B132F">
        <w:t xml:space="preserve">дминистрации от </w:t>
      </w:r>
      <w:r w:rsidR="005520DD" w:rsidRPr="005520DD">
        <w:t>19.04.2017г.№12</w:t>
      </w:r>
      <w:r w:rsidRPr="005520DD">
        <w:t xml:space="preserve"> «Об утверждении Порядка подачи и рассмотрения</w:t>
      </w:r>
      <w:proofErr w:type="gramEnd"/>
      <w:r w:rsidRPr="005520DD">
        <w:t xml:space="preserve"> жалоб на решения и действия (бездействие) </w:t>
      </w:r>
      <w:r w:rsidR="00D21FCC" w:rsidRPr="005520DD">
        <w:t>администрации Куйбышевского района</w:t>
      </w:r>
      <w:r w:rsidR="00974ACD" w:rsidRPr="005520DD">
        <w:t xml:space="preserve"> и</w:t>
      </w:r>
      <w:r w:rsidR="00D21FCC" w:rsidRPr="005520DD">
        <w:t xml:space="preserve"> ее </w:t>
      </w:r>
      <w:r w:rsidRPr="005520DD">
        <w:t>должностных лиц, муниципальных служащих администрации Куйбышевского района, участвующих в предоставлении муниципальных услуг</w:t>
      </w:r>
      <w:r w:rsidRPr="007B132F">
        <w:t>».</w:t>
      </w:r>
    </w:p>
    <w:p w:rsidR="00285A0D" w:rsidRDefault="00285A0D" w:rsidP="00285A0D">
      <w:pPr>
        <w:ind w:firstLine="709"/>
        <w:jc w:val="both"/>
      </w:pPr>
      <w:r w:rsidRPr="007B132F">
        <w:t>Жалоба может быть</w:t>
      </w:r>
      <w:r>
        <w:t xml:space="preserve">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ЕПГУ, а также может быть принята при личном приеме заявителя.</w:t>
      </w:r>
    </w:p>
    <w:p w:rsidR="00285A0D" w:rsidRPr="001D6E3E" w:rsidRDefault="00285A0D" w:rsidP="00285A0D">
      <w:pPr>
        <w:ind w:firstLine="709"/>
        <w:jc w:val="both"/>
      </w:pPr>
      <w:r w:rsidRPr="001D6E3E">
        <w:t>5.2.1. Заявитель вправе обжаловать в досудебном (внесудебном) порядке действия (бездействие) и решения:</w:t>
      </w:r>
    </w:p>
    <w:p w:rsidR="00285A0D" w:rsidRPr="001D6E3E" w:rsidRDefault="00285A0D" w:rsidP="00285A0D">
      <w:pPr>
        <w:ind w:firstLine="709"/>
        <w:jc w:val="both"/>
      </w:pPr>
      <w:r w:rsidRPr="001D6E3E">
        <w:t xml:space="preserve">- </w:t>
      </w:r>
      <w:r w:rsidR="00974ACD" w:rsidRPr="00641B10">
        <w:t>Администрац</w:t>
      </w:r>
      <w:proofErr w:type="gramStart"/>
      <w:r w:rsidR="00974ACD" w:rsidRPr="00641B10">
        <w:t>ии и ее</w:t>
      </w:r>
      <w:proofErr w:type="gramEnd"/>
      <w:r w:rsidR="00974ACD" w:rsidRPr="00641B10">
        <w:t xml:space="preserve"> должностных лиц,</w:t>
      </w:r>
      <w:r w:rsidR="00974ACD">
        <w:t xml:space="preserve"> </w:t>
      </w:r>
      <w:r w:rsidRPr="001D6E3E">
        <w:t>муниципальных служащих Администрации –</w:t>
      </w:r>
      <w:r w:rsidR="00111F88" w:rsidRPr="001D6E3E">
        <w:t xml:space="preserve"> Главе</w:t>
      </w:r>
      <w:r w:rsidRPr="001D6E3E">
        <w:t xml:space="preserve">;  </w:t>
      </w:r>
    </w:p>
    <w:p w:rsidR="00285A0D" w:rsidRPr="001D6E3E" w:rsidRDefault="00285A0D" w:rsidP="00285A0D">
      <w:pPr>
        <w:ind w:firstLine="709"/>
        <w:jc w:val="both"/>
      </w:pPr>
      <w:r w:rsidRPr="001D6E3E">
        <w:t xml:space="preserve">- </w:t>
      </w:r>
      <w:r w:rsidR="005F39BF" w:rsidRPr="001D6E3E">
        <w:t>Главы</w:t>
      </w:r>
      <w:r w:rsidRPr="001D6E3E">
        <w:t xml:space="preserve"> –</w:t>
      </w:r>
      <w:r w:rsidR="00111F88" w:rsidRPr="001D6E3E">
        <w:t xml:space="preserve"> </w:t>
      </w:r>
      <w:r w:rsidR="005F39BF" w:rsidRPr="001D6E3E">
        <w:t xml:space="preserve">непосредственно </w:t>
      </w:r>
      <w:r w:rsidR="00111F88" w:rsidRPr="001D6E3E">
        <w:t>Главе</w:t>
      </w:r>
      <w:r w:rsidRPr="001D6E3E">
        <w:t>.</w:t>
      </w:r>
    </w:p>
    <w:p w:rsidR="00285A0D" w:rsidRDefault="00285A0D" w:rsidP="00285A0D">
      <w:pPr>
        <w:ind w:firstLine="709"/>
        <w:jc w:val="both"/>
      </w:pPr>
      <w:r w:rsidRPr="001D6E3E">
        <w:t>5.3. Жалоба должна содержать:</w:t>
      </w:r>
      <w:r>
        <w:tab/>
      </w:r>
    </w:p>
    <w:p w:rsidR="00285A0D" w:rsidRDefault="00285A0D" w:rsidP="00285A0D">
      <w:pPr>
        <w:ind w:firstLine="709"/>
        <w:jc w:val="both"/>
      </w:pPr>
      <w:r>
        <w:t xml:space="preserve">1) наименование </w:t>
      </w:r>
      <w:r w:rsidR="005F39BF">
        <w:t>Администрации</w:t>
      </w:r>
      <w:r>
        <w:t xml:space="preserve">, должностного лица </w:t>
      </w:r>
      <w:r w:rsidR="005F39BF">
        <w:t>Администрации</w:t>
      </w:r>
      <w:r>
        <w:t>, либо муниципального служащего, решения и действия (бездействие) которых обжалуются;</w:t>
      </w:r>
    </w:p>
    <w:p w:rsidR="00285A0D" w:rsidRDefault="00285A0D" w:rsidP="00285A0D">
      <w:pPr>
        <w:ind w:firstLine="709"/>
        <w:jc w:val="both"/>
      </w:pPr>
      <w:proofErr w:type="gramStart"/>
      <w: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85A0D" w:rsidRDefault="00285A0D" w:rsidP="00285A0D">
      <w:pPr>
        <w:ind w:firstLine="709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85A0D" w:rsidRDefault="00285A0D" w:rsidP="00285A0D">
      <w:pPr>
        <w:ind w:firstLine="709"/>
        <w:jc w:val="both"/>
      </w:pPr>
      <w: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85A0D" w:rsidRDefault="00285A0D" w:rsidP="00285A0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5.4. В случае если жалоба </w:t>
      </w:r>
      <w:proofErr w:type="gramStart"/>
      <w:r>
        <w:rPr>
          <w:rFonts w:eastAsiaTheme="minorHAnsi"/>
          <w:color w:val="auto"/>
          <w:lang w:eastAsia="en-US"/>
        </w:rPr>
        <w:t>подается через представителя</w:t>
      </w:r>
      <w:r w:rsidR="00F6708B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>также представляется</w:t>
      </w:r>
      <w:proofErr w:type="gramEnd"/>
      <w:r>
        <w:rPr>
          <w:rFonts w:eastAsiaTheme="minorHAnsi"/>
          <w:color w:val="auto"/>
          <w:lang w:eastAsia="en-US"/>
        </w:rPr>
        <w:t xml:space="preserve"> документ, подтверждающий полномочия на осуществление действий от имени </w:t>
      </w:r>
      <w:r w:rsidR="00F6708B">
        <w:rPr>
          <w:rFonts w:eastAsiaTheme="minorHAnsi"/>
          <w:color w:val="auto"/>
          <w:lang w:eastAsia="en-US"/>
        </w:rPr>
        <w:t>юридического или физического лица</w:t>
      </w:r>
      <w:r>
        <w:rPr>
          <w:rFonts w:eastAsiaTheme="minorHAnsi"/>
          <w:color w:val="auto"/>
          <w:lang w:eastAsia="en-US"/>
        </w:rPr>
        <w:t xml:space="preserve">. В качестве документа, подтверждающего полномочия на осуществление действий от имени </w:t>
      </w:r>
      <w:r w:rsidR="00F6708B">
        <w:rPr>
          <w:rFonts w:eastAsiaTheme="minorHAnsi"/>
          <w:color w:val="auto"/>
          <w:lang w:eastAsia="en-US"/>
        </w:rPr>
        <w:t>юридического или физического лица</w:t>
      </w:r>
      <w:r>
        <w:rPr>
          <w:rFonts w:eastAsiaTheme="minorHAnsi"/>
          <w:color w:val="auto"/>
          <w:lang w:eastAsia="en-US"/>
        </w:rPr>
        <w:t xml:space="preserve">, может быть </w:t>
      </w:r>
      <w:proofErr w:type="gramStart"/>
      <w:r>
        <w:rPr>
          <w:rFonts w:eastAsiaTheme="minorHAnsi"/>
          <w:color w:val="auto"/>
          <w:lang w:eastAsia="en-US"/>
        </w:rPr>
        <w:t>представлена</w:t>
      </w:r>
      <w:proofErr w:type="gramEnd"/>
      <w:r>
        <w:rPr>
          <w:rFonts w:eastAsiaTheme="minorHAnsi"/>
          <w:color w:val="auto"/>
          <w:lang w:eastAsia="en-US"/>
        </w:rPr>
        <w:t>:</w:t>
      </w:r>
    </w:p>
    <w:p w:rsidR="00285A0D" w:rsidRDefault="00285A0D" w:rsidP="00285A0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а) оформленная в соответствии с </w:t>
      </w:r>
      <w:hyperlink r:id="rId12" w:history="1">
        <w:r>
          <w:rPr>
            <w:rFonts w:eastAsiaTheme="minorHAnsi"/>
            <w:color w:val="0000FF"/>
            <w:lang w:eastAsia="en-US"/>
          </w:rPr>
          <w:t>законодательством</w:t>
        </w:r>
      </w:hyperlink>
      <w:r>
        <w:rPr>
          <w:rFonts w:eastAsiaTheme="minorHAnsi"/>
          <w:color w:val="auto"/>
          <w:lang w:eastAsia="en-US"/>
        </w:rPr>
        <w:t xml:space="preserve"> Российской Федерации доверенность (для физических лиц);</w:t>
      </w:r>
    </w:p>
    <w:p w:rsidR="00285A0D" w:rsidRDefault="00285A0D" w:rsidP="00285A0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б) оформленная в соответствии с законодательством Российской Федерации доверенность, заверенная печатью </w:t>
      </w:r>
      <w:r w:rsidR="00F6708B">
        <w:rPr>
          <w:rFonts w:eastAsiaTheme="minorHAnsi"/>
          <w:color w:val="auto"/>
          <w:lang w:eastAsia="en-US"/>
        </w:rPr>
        <w:t xml:space="preserve">юридического лица </w:t>
      </w:r>
      <w:r>
        <w:rPr>
          <w:rFonts w:eastAsiaTheme="minorHAnsi"/>
          <w:color w:val="auto"/>
          <w:lang w:eastAsia="en-US"/>
        </w:rPr>
        <w:t xml:space="preserve">(при наличии печати) и подписанная руководителем </w:t>
      </w:r>
      <w:r w:rsidR="00F6708B">
        <w:rPr>
          <w:rFonts w:eastAsiaTheme="minorHAnsi"/>
          <w:color w:val="auto"/>
          <w:lang w:eastAsia="en-US"/>
        </w:rPr>
        <w:t xml:space="preserve">юридического лица </w:t>
      </w:r>
      <w:r>
        <w:rPr>
          <w:rFonts w:eastAsiaTheme="minorHAnsi"/>
          <w:color w:val="auto"/>
          <w:lang w:eastAsia="en-US"/>
        </w:rPr>
        <w:t>или уполномоченным этим руководителем лицом (для юридических лиц);</w:t>
      </w:r>
    </w:p>
    <w:p w:rsidR="00285A0D" w:rsidRDefault="00285A0D" w:rsidP="00285A0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F6708B">
        <w:rPr>
          <w:rFonts w:eastAsiaTheme="minorHAnsi"/>
          <w:color w:val="auto"/>
          <w:lang w:eastAsia="en-US"/>
        </w:rPr>
        <w:t xml:space="preserve">юридического лица </w:t>
      </w:r>
      <w:r>
        <w:rPr>
          <w:rFonts w:eastAsiaTheme="minorHAnsi"/>
          <w:color w:val="auto"/>
          <w:lang w:eastAsia="en-US"/>
        </w:rPr>
        <w:t>без доверенности.</w:t>
      </w:r>
    </w:p>
    <w:p w:rsidR="00285A0D" w:rsidRDefault="00285A0D" w:rsidP="00285A0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5.5. Время приема жалоб совпада</w:t>
      </w:r>
      <w:r w:rsidR="005F39BF">
        <w:rPr>
          <w:rFonts w:eastAsiaTheme="minorHAnsi"/>
          <w:color w:val="auto"/>
          <w:lang w:eastAsia="en-US"/>
        </w:rPr>
        <w:t>е</w:t>
      </w:r>
      <w:r>
        <w:rPr>
          <w:rFonts w:eastAsiaTheme="minorHAnsi"/>
          <w:color w:val="auto"/>
          <w:lang w:eastAsia="en-US"/>
        </w:rPr>
        <w:t>т со временем предоставления муниципальной услуги.</w:t>
      </w:r>
    </w:p>
    <w:p w:rsidR="00285A0D" w:rsidRDefault="00285A0D" w:rsidP="00285A0D">
      <w:pPr>
        <w:ind w:firstLine="709"/>
        <w:jc w:val="both"/>
      </w:pPr>
      <w:r>
        <w:t>5.6.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285A0D" w:rsidRDefault="00285A0D" w:rsidP="00285A0D">
      <w:pPr>
        <w:ind w:firstLine="709"/>
        <w:jc w:val="both"/>
      </w:pPr>
      <w:r>
        <w:t xml:space="preserve">- о местонахождении </w:t>
      </w:r>
      <w:r w:rsidR="00111F88">
        <w:t>Администрации</w:t>
      </w:r>
      <w:r>
        <w:t>;</w:t>
      </w:r>
    </w:p>
    <w:p w:rsidR="00285A0D" w:rsidRDefault="00285A0D" w:rsidP="00285A0D">
      <w:pPr>
        <w:ind w:firstLine="709"/>
        <w:jc w:val="both"/>
      </w:pPr>
      <w:r>
        <w:t xml:space="preserve">- сведения о режиме работы </w:t>
      </w:r>
      <w:r w:rsidR="00111F88">
        <w:t>Администрации</w:t>
      </w:r>
      <w:r>
        <w:t>;</w:t>
      </w:r>
    </w:p>
    <w:p w:rsidR="00285A0D" w:rsidRDefault="00285A0D" w:rsidP="00285A0D">
      <w:pPr>
        <w:ind w:firstLine="709"/>
        <w:jc w:val="both"/>
      </w:pPr>
      <w:r>
        <w:t xml:space="preserve">- о графике приема заявителей </w:t>
      </w:r>
      <w:r w:rsidR="00111F88">
        <w:t>сотрудник</w:t>
      </w:r>
      <w:r w:rsidR="00A372C4">
        <w:t>ами</w:t>
      </w:r>
      <w:r w:rsidR="00111F88">
        <w:t xml:space="preserve"> Администрации</w:t>
      </w:r>
      <w:r>
        <w:t>, Главой, о перечне номеров телефонов для получения сведений о прохождении процедур рассмотрения жалобы;</w:t>
      </w:r>
    </w:p>
    <w:p w:rsidR="00285A0D" w:rsidRDefault="00285A0D" w:rsidP="00285A0D">
      <w:pPr>
        <w:ind w:firstLine="709"/>
        <w:jc w:val="both"/>
      </w:pPr>
      <w:r>
        <w:t>- о входящем номере, под которым зарегистрирована жалоба;</w:t>
      </w:r>
    </w:p>
    <w:p w:rsidR="00285A0D" w:rsidRDefault="00285A0D" w:rsidP="00285A0D">
      <w:pPr>
        <w:ind w:firstLine="709"/>
        <w:jc w:val="both"/>
      </w:pPr>
      <w:r>
        <w:t>- о сроке рассмотрения жалобы;</w:t>
      </w:r>
    </w:p>
    <w:p w:rsidR="00285A0D" w:rsidRDefault="00285A0D" w:rsidP="00285A0D">
      <w:pPr>
        <w:ind w:firstLine="709"/>
        <w:jc w:val="both"/>
      </w:pPr>
      <w:r>
        <w:t>- о принятых промежуточных решениях (принятие к рассмотрению, истребование документов).</w:t>
      </w:r>
    </w:p>
    <w:p w:rsidR="00285A0D" w:rsidRDefault="00285A0D" w:rsidP="00285A0D">
      <w:pPr>
        <w:ind w:firstLine="709"/>
        <w:jc w:val="both"/>
      </w:pPr>
      <w:r>
        <w:t xml:space="preserve">При подаче жалобы заявитель вправе получить в </w:t>
      </w:r>
      <w:r w:rsidR="00111F88">
        <w:t>Администрации</w:t>
      </w:r>
      <w:r>
        <w:t xml:space="preserve"> копии документов, подтверждающих обжалуемое действие (бездействие) должностного лица или муниципального служащего.</w:t>
      </w:r>
    </w:p>
    <w:p w:rsidR="00285A0D" w:rsidRDefault="00285A0D" w:rsidP="00285A0D">
      <w:pPr>
        <w:ind w:firstLine="709"/>
        <w:jc w:val="both"/>
      </w:pPr>
      <w:r>
        <w:t xml:space="preserve">5.7. Жалоба, поступившая в Администрацию, подлежит рассмотрению </w:t>
      </w:r>
      <w:r w:rsidR="00E21F96">
        <w:t>Главой</w:t>
      </w:r>
      <w:r>
        <w:t xml:space="preserve">, в течение 15 (пятнадцати) рабочих дней со дня ее регистрации. В случае обжалования отказа </w:t>
      </w:r>
      <w:r w:rsidR="00E21F96" w:rsidRPr="00E21F96">
        <w:t>Администрации</w:t>
      </w:r>
      <w:r w:rsidR="00E21F96">
        <w:t xml:space="preserve">, </w:t>
      </w:r>
      <w:r>
        <w:t>должностного лица и (или) муниципального служащего Администрации,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– в течение 5 (пяти) рабочих дней со дня ее регистрации.</w:t>
      </w:r>
    </w:p>
    <w:p w:rsidR="00285A0D" w:rsidRDefault="00285A0D" w:rsidP="00285A0D">
      <w:pPr>
        <w:ind w:firstLine="709"/>
        <w:jc w:val="both"/>
      </w:pPr>
      <w:r>
        <w:t>5.8. По результатам рассмотрения жалобы орган, в который подана жалоба, принимает одно из следующих решений:</w:t>
      </w:r>
    </w:p>
    <w:p w:rsidR="00285A0D" w:rsidRDefault="00285A0D" w:rsidP="00285A0D">
      <w:pPr>
        <w:ind w:firstLine="709"/>
        <w:jc w:val="both"/>
      </w:pPr>
      <w:proofErr w:type="gramStart"/>
      <w:r>
        <w:lastRenderedPageBreak/>
        <w:t xml:space="preserve">1) удовлетворяет жалобу, в том числе в форме отмены принятого решения, исправления допущенных </w:t>
      </w:r>
      <w:r w:rsidRPr="00E21F96">
        <w:t>Администрацией</w:t>
      </w:r>
      <w: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285A0D" w:rsidRDefault="00285A0D" w:rsidP="00285A0D">
      <w:pPr>
        <w:ind w:firstLine="709"/>
        <w:jc w:val="both"/>
      </w:pPr>
      <w:r>
        <w:t>2) отказывает в удовлетворении жалобы.</w:t>
      </w:r>
    </w:p>
    <w:p w:rsidR="00285A0D" w:rsidRDefault="00285A0D" w:rsidP="00285A0D">
      <w:pPr>
        <w:ind w:firstLine="709"/>
        <w:jc w:val="both"/>
      </w:pPr>
      <w:r>
        <w:t>5.9. Не позднее дня, следующего за днем принятия решения, указанного в пункте 5.8.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85A0D" w:rsidRDefault="00285A0D" w:rsidP="00285A0D">
      <w:pPr>
        <w:ind w:firstLine="709"/>
        <w:jc w:val="both"/>
      </w:pPr>
      <w:r>
        <w:t xml:space="preserve">5.10.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85A0D" w:rsidRDefault="00285A0D" w:rsidP="00285A0D">
      <w:pPr>
        <w:ind w:firstLine="709"/>
        <w:jc w:val="both"/>
      </w:pPr>
      <w:r>
        <w:t xml:space="preserve">5.11. </w:t>
      </w:r>
      <w:proofErr w:type="gramStart"/>
      <w:r>
        <w:t>Письменная жалоба, содержащая вопросы, решение которых не входит в компетенцию Администрации, направляется в течение 7 (семи) дней со дня ее регистрации,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  <w:proofErr w:type="gramEnd"/>
    </w:p>
    <w:p w:rsidR="00285A0D" w:rsidRPr="00FE067A" w:rsidRDefault="00285A0D" w:rsidP="00285A0D">
      <w:pPr>
        <w:ind w:firstLine="709"/>
        <w:jc w:val="both"/>
      </w:pPr>
      <w:r>
        <w:t>5.12. Администрация</w:t>
      </w:r>
      <w:r w:rsidRPr="00FE067A">
        <w:t xml:space="preserve"> отказывает в удовлетворении жалобы в следующих случаях:</w:t>
      </w:r>
    </w:p>
    <w:p w:rsidR="00285A0D" w:rsidRPr="00FE067A" w:rsidRDefault="00285A0D" w:rsidP="00285A0D">
      <w:pPr>
        <w:ind w:firstLine="709"/>
        <w:jc w:val="both"/>
      </w:pPr>
      <w:r w:rsidRPr="00FE067A"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85A0D" w:rsidRPr="00FE067A" w:rsidRDefault="00285A0D" w:rsidP="00285A0D">
      <w:pPr>
        <w:ind w:firstLine="709"/>
        <w:jc w:val="both"/>
      </w:pPr>
      <w:r w:rsidRPr="00FE067A"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85A0D" w:rsidRPr="00FE067A" w:rsidRDefault="00285A0D" w:rsidP="00285A0D">
      <w:pPr>
        <w:ind w:firstLine="709"/>
        <w:jc w:val="both"/>
      </w:pPr>
      <w:r>
        <w:t>5.13. Администрация</w:t>
      </w:r>
      <w:r w:rsidRPr="00FE067A">
        <w:t xml:space="preserve"> вправе оставить жалобу без ответа в следующих случаях:</w:t>
      </w:r>
    </w:p>
    <w:p w:rsidR="00285A0D" w:rsidRPr="00FE067A" w:rsidRDefault="00285A0D" w:rsidP="00285A0D">
      <w:pPr>
        <w:ind w:firstLine="709"/>
        <w:jc w:val="both"/>
      </w:pPr>
      <w:r w:rsidRPr="00FE067A"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85A0D" w:rsidRPr="00FE067A" w:rsidRDefault="00285A0D" w:rsidP="00285A0D">
      <w:pPr>
        <w:ind w:firstLine="709"/>
        <w:jc w:val="both"/>
      </w:pPr>
      <w:r w:rsidRPr="00FE067A"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21F96" w:rsidRDefault="00285A0D" w:rsidP="00E21F96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5.14. </w:t>
      </w:r>
      <w:proofErr w:type="gramStart"/>
      <w:r w:rsidR="00E21F96" w:rsidRPr="003024FE">
        <w:t xml:space="preserve">Жалоба на решения и (или) действия (бездействие) </w:t>
      </w:r>
      <w:r w:rsidR="00974ACD" w:rsidRPr="00641B10">
        <w:t>Администрации, ее</w:t>
      </w:r>
      <w:r w:rsidR="00974ACD">
        <w:t xml:space="preserve"> </w:t>
      </w:r>
      <w:r w:rsidR="00E21F96" w:rsidRPr="003024FE">
        <w:t>должностных лиц</w:t>
      </w:r>
      <w:r w:rsidR="002A7A57">
        <w:t xml:space="preserve"> и (или) муниципальных служащих</w:t>
      </w:r>
      <w:r w:rsidR="002A7A57" w:rsidRPr="003024FE">
        <w:t xml:space="preserve"> </w:t>
      </w:r>
      <w:r w:rsidR="002A7A57">
        <w:t>А</w:t>
      </w:r>
      <w:r w:rsidR="00E21F96" w:rsidRPr="003024FE">
        <w:t xml:space="preserve">дминистрации,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Федерации, может быть подана такими лицами в порядке, установленном </w:t>
      </w:r>
      <w:r w:rsidR="00A372C4">
        <w:t>А</w:t>
      </w:r>
      <w:r w:rsidR="00E21F96" w:rsidRPr="003024FE">
        <w:t>дминистративным регламентом, либо в порядке, установленном антимонопольным законодательством Российской Федерации</w:t>
      </w:r>
      <w:proofErr w:type="gramEnd"/>
      <w:r w:rsidR="00E21F96" w:rsidRPr="003024FE">
        <w:t>, в антимонопольный орган.</w:t>
      </w:r>
    </w:p>
    <w:p w:rsidR="00285A0D" w:rsidRDefault="00E21F96" w:rsidP="00285A0D">
      <w:pPr>
        <w:ind w:firstLine="567"/>
        <w:jc w:val="both"/>
      </w:pPr>
      <w:r>
        <w:lastRenderedPageBreak/>
        <w:t xml:space="preserve">5.15. </w:t>
      </w:r>
      <w:r w:rsidR="00285A0D">
        <w:t xml:space="preserve">Заявитель вправе обжаловать действия (бездействие) </w:t>
      </w:r>
      <w:r w:rsidR="00974ACD" w:rsidRPr="00641B10">
        <w:t>Администрации, ее</w:t>
      </w:r>
      <w:r w:rsidR="00974ACD">
        <w:t xml:space="preserve"> </w:t>
      </w:r>
      <w:r w:rsidR="00285A0D">
        <w:t>должностных лиц и (или) муниципальных служащих,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порядке, установленном действующим законодательством Российской Федерации.</w:t>
      </w:r>
    </w:p>
    <w:p w:rsidR="00285A0D" w:rsidRDefault="00285A0D" w:rsidP="00285A0D">
      <w:pPr>
        <w:ind w:firstLine="567"/>
        <w:jc w:val="both"/>
      </w:pPr>
    </w:p>
    <w:p w:rsidR="00AA7199" w:rsidRPr="003024FE" w:rsidRDefault="00285A0D" w:rsidP="00AA7199">
      <w:pPr>
        <w:autoSpaceDE w:val="0"/>
        <w:autoSpaceDN w:val="0"/>
        <w:adjustRightInd w:val="0"/>
        <w:ind w:firstLine="709"/>
        <w:jc w:val="right"/>
        <w:outlineLvl w:val="1"/>
      </w:pPr>
      <w:r>
        <w:br w:type="page"/>
      </w:r>
      <w:r w:rsidR="00AA7199" w:rsidRPr="003024FE">
        <w:lastRenderedPageBreak/>
        <w:t>Приложение № 1</w:t>
      </w:r>
    </w:p>
    <w:p w:rsidR="00AA7199" w:rsidRPr="00CE21F4" w:rsidRDefault="00AA7199" w:rsidP="00AA7199">
      <w:pPr>
        <w:widowControl w:val="0"/>
        <w:autoSpaceDE w:val="0"/>
        <w:autoSpaceDN w:val="0"/>
        <w:adjustRightInd w:val="0"/>
        <w:jc w:val="right"/>
      </w:pPr>
      <w:r>
        <w:t>к А</w:t>
      </w:r>
      <w:r w:rsidRPr="00CE21F4">
        <w:t>дминистративному регламенту</w:t>
      </w:r>
    </w:p>
    <w:p w:rsidR="00AA7199" w:rsidRPr="00CE21F4" w:rsidRDefault="00AA7199" w:rsidP="00AA7199">
      <w:pPr>
        <w:widowControl w:val="0"/>
        <w:autoSpaceDE w:val="0"/>
        <w:autoSpaceDN w:val="0"/>
        <w:adjustRightInd w:val="0"/>
        <w:jc w:val="right"/>
      </w:pPr>
      <w:r w:rsidRPr="00CE21F4">
        <w:t>предоставления муниципальной услуги</w:t>
      </w:r>
      <w:r>
        <w:t>:</w:t>
      </w:r>
    </w:p>
    <w:p w:rsidR="008012C8" w:rsidRDefault="00AA7199" w:rsidP="008012C8">
      <w:pPr>
        <w:widowControl w:val="0"/>
        <w:autoSpaceDE w:val="0"/>
        <w:autoSpaceDN w:val="0"/>
        <w:adjustRightInd w:val="0"/>
        <w:ind w:firstLine="540"/>
        <w:jc w:val="right"/>
      </w:pPr>
      <w:r>
        <w:t>«</w:t>
      </w:r>
      <w:r w:rsidR="008012C8">
        <w:t>В</w:t>
      </w:r>
      <w:r w:rsidR="008012C8" w:rsidRPr="00285A0D">
        <w:t>ыдач</w:t>
      </w:r>
      <w:r w:rsidR="008012C8">
        <w:t>а</w:t>
      </w:r>
      <w:r w:rsidR="008012C8" w:rsidRPr="00285A0D">
        <w:t xml:space="preserve"> разрешений </w:t>
      </w:r>
      <w:proofErr w:type="gramStart"/>
      <w:r w:rsidR="008012C8" w:rsidRPr="00285A0D">
        <w:t>на</w:t>
      </w:r>
      <w:proofErr w:type="gramEnd"/>
      <w:r w:rsidR="008012C8" w:rsidRPr="00285A0D">
        <w:t xml:space="preserve"> </w:t>
      </w:r>
    </w:p>
    <w:p w:rsidR="00AA7199" w:rsidRDefault="008012C8" w:rsidP="008012C8">
      <w:pPr>
        <w:widowControl w:val="0"/>
        <w:autoSpaceDE w:val="0"/>
        <w:autoSpaceDN w:val="0"/>
        <w:adjustRightInd w:val="0"/>
        <w:ind w:firstLine="540"/>
        <w:jc w:val="right"/>
        <w:rPr>
          <w:bCs/>
        </w:rPr>
      </w:pPr>
      <w:r w:rsidRPr="00285A0D">
        <w:t>проведение земляных работ</w:t>
      </w:r>
      <w:r w:rsidR="00AA7199">
        <w:rPr>
          <w:bCs/>
        </w:rPr>
        <w:t>»</w:t>
      </w:r>
    </w:p>
    <w:p w:rsidR="00AA7199" w:rsidRPr="003024FE" w:rsidRDefault="00AA7199" w:rsidP="00AA7199">
      <w:pPr>
        <w:autoSpaceDE w:val="0"/>
        <w:autoSpaceDN w:val="0"/>
        <w:adjustRightInd w:val="0"/>
        <w:jc w:val="center"/>
        <w:outlineLvl w:val="1"/>
      </w:pPr>
    </w:p>
    <w:p w:rsidR="00AA7199" w:rsidRPr="003024FE" w:rsidRDefault="00AA7199" w:rsidP="00AA7199">
      <w:pPr>
        <w:autoSpaceDE w:val="0"/>
        <w:autoSpaceDN w:val="0"/>
        <w:adjustRightInd w:val="0"/>
        <w:jc w:val="center"/>
        <w:outlineLvl w:val="1"/>
      </w:pPr>
      <w:r w:rsidRPr="003024FE">
        <w:t>ПРИМЕРНАЯ ФОРМА</w:t>
      </w:r>
      <w:r>
        <w:t xml:space="preserve"> ЗАЯВЛЕНИЯ</w:t>
      </w:r>
    </w:p>
    <w:p w:rsidR="00AA7199" w:rsidRPr="003024FE" w:rsidRDefault="00AA7199" w:rsidP="00AA7199">
      <w:pPr>
        <w:autoSpaceDE w:val="0"/>
        <w:autoSpaceDN w:val="0"/>
        <w:adjustRightInd w:val="0"/>
        <w:ind w:firstLine="540"/>
        <w:jc w:val="both"/>
        <w:outlineLvl w:val="1"/>
      </w:pP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3024FE">
        <w:rPr>
          <w:rFonts w:ascii="Times New Roman" w:hAnsi="Times New Roman" w:cs="Times New Roman"/>
          <w:sz w:val="22"/>
          <w:szCs w:val="22"/>
        </w:rPr>
        <w:t xml:space="preserve">   (указывается наименование должности</w:t>
      </w:r>
      <w:r>
        <w:rPr>
          <w:rFonts w:ascii="Times New Roman" w:hAnsi="Times New Roman" w:cs="Times New Roman"/>
          <w:sz w:val="22"/>
          <w:szCs w:val="22"/>
        </w:rPr>
        <w:t xml:space="preserve"> г</w:t>
      </w:r>
      <w:r w:rsidRPr="003024FE">
        <w:rPr>
          <w:rFonts w:ascii="Times New Roman" w:hAnsi="Times New Roman" w:cs="Times New Roman"/>
          <w:sz w:val="22"/>
          <w:szCs w:val="22"/>
        </w:rPr>
        <w:t>лавы</w:t>
      </w:r>
      <w:r>
        <w:rPr>
          <w:rFonts w:ascii="Times New Roman" w:hAnsi="Times New Roman" w:cs="Times New Roman"/>
          <w:sz w:val="22"/>
          <w:szCs w:val="22"/>
        </w:rPr>
        <w:t xml:space="preserve"> местной</w:t>
      </w:r>
      <w:r w:rsidRPr="003024FE">
        <w:rPr>
          <w:rFonts w:ascii="Times New Roman" w:hAnsi="Times New Roman" w:cs="Times New Roman"/>
          <w:sz w:val="22"/>
          <w:szCs w:val="22"/>
        </w:rPr>
        <w:t xml:space="preserve"> администрации)</w:t>
      </w: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024FE">
        <w:rPr>
          <w:rFonts w:ascii="Times New Roman" w:hAnsi="Times New Roman" w:cs="Times New Roman"/>
          <w:sz w:val="22"/>
          <w:szCs w:val="22"/>
        </w:rPr>
        <w:t>(фамилия, имя, отчество (последнее – при наличии) гражданина</w:t>
      </w:r>
      <w:r w:rsidRPr="003024FE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              или наименование юридического лица)</w:t>
      </w: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AA7199" w:rsidRPr="00E02687" w:rsidRDefault="00AA7199" w:rsidP="00AA719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E02687">
        <w:rPr>
          <w:rFonts w:ascii="Times New Roman" w:hAnsi="Times New Roman" w:cs="Times New Roman"/>
          <w:sz w:val="22"/>
          <w:szCs w:val="22"/>
        </w:rPr>
        <w:t xml:space="preserve">(реквизиты документа, удостоверяющего личность гражданина </w:t>
      </w:r>
      <w:proofErr w:type="gramEnd"/>
    </w:p>
    <w:p w:rsidR="00AA7199" w:rsidRPr="00E02687" w:rsidRDefault="00AA7199" w:rsidP="00AA719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или государственный регистрационный номер записи </w:t>
      </w:r>
      <w:r w:rsidRPr="00E02687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о государственной регистрации юридического лица в едином </w:t>
      </w:r>
      <w:r w:rsidRPr="00E02687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государственном реестре юридических лиц, идентификационный</w:t>
      </w:r>
    </w:p>
    <w:p w:rsidR="00AA7199" w:rsidRPr="00E02687" w:rsidRDefault="00AA7199" w:rsidP="00AA719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номер налогоплательщика, за исключением случаев, </w:t>
      </w:r>
    </w:p>
    <w:p w:rsidR="00AA7199" w:rsidRPr="00E02687" w:rsidRDefault="00AA7199" w:rsidP="00AA719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если заявителем является иностранное юридическое лицо)</w:t>
      </w: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AA7199" w:rsidRPr="00E02687" w:rsidRDefault="00AA7199" w:rsidP="00AA719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E02687">
        <w:rPr>
          <w:rFonts w:ascii="Times New Roman" w:hAnsi="Times New Roman" w:cs="Times New Roman"/>
          <w:sz w:val="22"/>
          <w:szCs w:val="22"/>
        </w:rPr>
        <w:t xml:space="preserve">    (указать в интересах кого действует уполномоченный представитель</w:t>
      </w:r>
      <w:r w:rsidRPr="00E02687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E02687">
        <w:rPr>
          <w:rFonts w:ascii="Times New Roman" w:hAnsi="Times New Roman" w:cs="Times New Roman"/>
          <w:sz w:val="22"/>
          <w:szCs w:val="22"/>
        </w:rPr>
        <w:t xml:space="preserve">         в случае подачи заявления уполномоченным представителем)</w:t>
      </w: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AA7199" w:rsidRDefault="00AA7199" w:rsidP="00AA719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24FE">
        <w:rPr>
          <w:rFonts w:ascii="Times New Roman" w:hAnsi="Times New Roman" w:cs="Times New Roman"/>
          <w:sz w:val="24"/>
          <w:szCs w:val="24"/>
        </w:rPr>
        <w:t xml:space="preserve">  </w:t>
      </w:r>
      <w:r w:rsidRPr="00E02687">
        <w:rPr>
          <w:rFonts w:ascii="Times New Roman" w:hAnsi="Times New Roman" w:cs="Times New Roman"/>
          <w:sz w:val="22"/>
          <w:szCs w:val="22"/>
        </w:rPr>
        <w:t>(почтовый адрес и (или) адрес электронной почты для связи с заявителем)</w:t>
      </w: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   телефон:________________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199" w:rsidRPr="003024FE" w:rsidRDefault="00AA7199" w:rsidP="00AA71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7199" w:rsidRDefault="00AA7199" w:rsidP="00AA71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>ЗАЯВЛЕНИЕ</w:t>
      </w:r>
    </w:p>
    <w:p w:rsidR="00AA7199" w:rsidRPr="008039D1" w:rsidRDefault="00AA7199" w:rsidP="00AA71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 xml:space="preserve">на получение </w:t>
      </w:r>
      <w:proofErr w:type="gramStart"/>
      <w:r w:rsidRPr="008039D1"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 w:rsidRPr="008039D1">
        <w:rPr>
          <w:rFonts w:ascii="Times New Roman" w:hAnsi="Times New Roman" w:cs="Times New Roman"/>
          <w:sz w:val="28"/>
          <w:szCs w:val="28"/>
        </w:rPr>
        <w:t xml:space="preserve"> на проведение земляных работ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 xml:space="preserve">Прошу выдать разрешение на проведение земляных работ </w:t>
      </w:r>
      <w:proofErr w:type="gramStart"/>
      <w:r w:rsidRPr="008039D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039D1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A7199" w:rsidRPr="00597CEC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97CEC">
        <w:rPr>
          <w:rFonts w:ascii="Times New Roman" w:hAnsi="Times New Roman" w:cs="Times New Roman"/>
          <w:sz w:val="22"/>
          <w:szCs w:val="22"/>
        </w:rPr>
        <w:t>(указывается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7CEC">
        <w:rPr>
          <w:rFonts w:ascii="Times New Roman" w:hAnsi="Times New Roman" w:cs="Times New Roman"/>
          <w:sz w:val="22"/>
          <w:szCs w:val="22"/>
        </w:rPr>
        <w:t>вид работ, для производства которых необходимо проведение</w:t>
      </w:r>
      <w:proofErr w:type="gramEnd"/>
    </w:p>
    <w:p w:rsidR="00AA7199" w:rsidRPr="00597CEC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97CEC">
        <w:rPr>
          <w:rFonts w:ascii="Times New Roman" w:hAnsi="Times New Roman" w:cs="Times New Roman"/>
          <w:sz w:val="22"/>
          <w:szCs w:val="22"/>
        </w:rPr>
        <w:t>земляных работ, при прокладке, реконструкции подземных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A7199" w:rsidRPr="00597CEC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97CEC">
        <w:rPr>
          <w:rFonts w:ascii="Times New Roman" w:hAnsi="Times New Roman" w:cs="Times New Roman"/>
          <w:sz w:val="22"/>
          <w:szCs w:val="22"/>
        </w:rPr>
        <w:t>инженерных коммуникаций - указывается диаметр трубы (</w:t>
      </w:r>
      <w:proofErr w:type="gramStart"/>
      <w:r w:rsidRPr="00597CEC">
        <w:rPr>
          <w:rFonts w:ascii="Times New Roman" w:hAnsi="Times New Roman" w:cs="Times New Roman"/>
          <w:sz w:val="22"/>
          <w:szCs w:val="22"/>
        </w:rPr>
        <w:t>мм</w:t>
      </w:r>
      <w:proofErr w:type="gramEnd"/>
      <w:r w:rsidRPr="00597CEC">
        <w:rPr>
          <w:rFonts w:ascii="Times New Roman" w:hAnsi="Times New Roman" w:cs="Times New Roman"/>
          <w:sz w:val="22"/>
          <w:szCs w:val="22"/>
        </w:rPr>
        <w:t>),</w:t>
      </w:r>
    </w:p>
    <w:p w:rsidR="00AA7199" w:rsidRPr="00597CEC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97CEC">
        <w:rPr>
          <w:rFonts w:ascii="Times New Roman" w:hAnsi="Times New Roman" w:cs="Times New Roman"/>
          <w:sz w:val="22"/>
          <w:szCs w:val="22"/>
        </w:rPr>
        <w:t>протяженность трассы, траншеи (м))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по адресу: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A7199" w:rsidRPr="009C13A8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9C13A8">
        <w:rPr>
          <w:rFonts w:ascii="Times New Roman" w:hAnsi="Times New Roman" w:cs="Times New Roman"/>
          <w:sz w:val="22"/>
          <w:szCs w:val="22"/>
        </w:rPr>
        <w:t>(указать район проведения работ, наименование улицы,</w:t>
      </w:r>
      <w:proofErr w:type="gramEnd"/>
    </w:p>
    <w:p w:rsidR="00AA7199" w:rsidRPr="009C13A8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C13A8">
        <w:rPr>
          <w:rFonts w:ascii="Times New Roman" w:hAnsi="Times New Roman" w:cs="Times New Roman"/>
          <w:sz w:val="22"/>
          <w:szCs w:val="22"/>
        </w:rPr>
        <w:t>ориентиры места проведения работ)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 xml:space="preserve">участок проведения работ </w:t>
      </w:r>
      <w:proofErr w:type="gramStart"/>
      <w:r w:rsidRPr="008039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039D1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039D1">
        <w:rPr>
          <w:rFonts w:ascii="Times New Roman" w:hAnsi="Times New Roman" w:cs="Times New Roman"/>
          <w:sz w:val="28"/>
          <w:szCs w:val="28"/>
        </w:rPr>
        <w:t>__</w:t>
      </w:r>
    </w:p>
    <w:p w:rsidR="00AA7199" w:rsidRPr="009C13A8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C13A8">
        <w:rPr>
          <w:rFonts w:ascii="Times New Roman" w:hAnsi="Times New Roman" w:cs="Times New Roman"/>
          <w:sz w:val="22"/>
          <w:szCs w:val="22"/>
        </w:rPr>
        <w:t>(указываются номер дома и улица, номер ТП,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C13A8">
        <w:rPr>
          <w:rFonts w:ascii="Times New Roman" w:hAnsi="Times New Roman" w:cs="Times New Roman"/>
          <w:sz w:val="22"/>
          <w:szCs w:val="22"/>
        </w:rPr>
        <w:t>колодца, камеры и других объектов)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до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AA7199" w:rsidRPr="009C13A8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C13A8">
        <w:rPr>
          <w:rFonts w:ascii="Times New Roman" w:hAnsi="Times New Roman" w:cs="Times New Roman"/>
          <w:sz w:val="22"/>
          <w:szCs w:val="22"/>
        </w:rPr>
        <w:t>(указываются номер дома и улица, номер ТП,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C13A8">
        <w:rPr>
          <w:rFonts w:ascii="Times New Roman" w:hAnsi="Times New Roman" w:cs="Times New Roman"/>
          <w:sz w:val="22"/>
          <w:szCs w:val="22"/>
        </w:rPr>
        <w:t>колодца, камеры и других объектов)</w:t>
      </w:r>
    </w:p>
    <w:p w:rsidR="00AA7199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199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8039D1">
        <w:rPr>
          <w:rFonts w:ascii="Times New Roman" w:hAnsi="Times New Roman" w:cs="Times New Roman"/>
          <w:sz w:val="28"/>
          <w:szCs w:val="28"/>
        </w:rPr>
        <w:t xml:space="preserve">Информация о заявителе: 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Банковские реквизиты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Юридический адрес 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8039D1">
        <w:rPr>
          <w:rFonts w:ascii="Times New Roman" w:hAnsi="Times New Roman" w:cs="Times New Roman"/>
          <w:sz w:val="28"/>
          <w:szCs w:val="28"/>
        </w:rPr>
        <w:t>_____ фактический адрес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Должность, Ф.И.О. руководителя: ___________</w:t>
      </w:r>
      <w:r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039D1">
        <w:rPr>
          <w:rFonts w:ascii="Times New Roman" w:hAnsi="Times New Roman" w:cs="Times New Roman"/>
          <w:sz w:val="28"/>
          <w:szCs w:val="28"/>
        </w:rPr>
        <w:t>Информация о лице, привлеченном для выполнения функций заказчика: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_________________.</w:t>
      </w:r>
    </w:p>
    <w:p w:rsidR="00AA7199" w:rsidRPr="009C13A8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C13A8">
        <w:rPr>
          <w:rFonts w:ascii="Times New Roman" w:hAnsi="Times New Roman" w:cs="Times New Roman"/>
          <w:sz w:val="22"/>
          <w:szCs w:val="22"/>
        </w:rPr>
        <w:t>(наименование организации/Ф.И.О. индивидуального предпринимателя)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Банковские реквизиты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A7199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Юридический адрес 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8039D1">
        <w:rPr>
          <w:rFonts w:ascii="Times New Roman" w:hAnsi="Times New Roman" w:cs="Times New Roman"/>
          <w:sz w:val="28"/>
          <w:szCs w:val="28"/>
        </w:rPr>
        <w:t>_____ фактический адрес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Электронный адрес 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039D1">
        <w:rPr>
          <w:rFonts w:ascii="Times New Roman" w:hAnsi="Times New Roman" w:cs="Times New Roman"/>
          <w:sz w:val="28"/>
          <w:szCs w:val="28"/>
        </w:rPr>
        <w:t>____________ номера телефонов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Должность, Ф.И.О. руководителя: 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039D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Список ответственных лиц: Ф.И.О., должность, рабочий телефон 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Информация</w:t>
      </w:r>
      <w:r w:rsidRPr="008039D1">
        <w:rPr>
          <w:rFonts w:ascii="Times New Roman" w:hAnsi="Times New Roman" w:cs="Times New Roman"/>
          <w:sz w:val="28"/>
          <w:szCs w:val="28"/>
        </w:rPr>
        <w:t xml:space="preserve"> о лице, привлеченном для выполнения земляных и монтажных работ: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A7199" w:rsidRPr="009C13A8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C13A8">
        <w:rPr>
          <w:rFonts w:ascii="Times New Roman" w:hAnsi="Times New Roman" w:cs="Times New Roman"/>
          <w:sz w:val="22"/>
          <w:szCs w:val="22"/>
        </w:rPr>
        <w:t>(наименование организации/Ф.И.О. гражданина,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C13A8">
        <w:rPr>
          <w:rFonts w:ascii="Times New Roman" w:hAnsi="Times New Roman" w:cs="Times New Roman"/>
          <w:sz w:val="22"/>
          <w:szCs w:val="22"/>
        </w:rPr>
        <w:t>индивидуального предпринимателя)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Банковские реквизиты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Юридический адрес 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8039D1">
        <w:rPr>
          <w:rFonts w:ascii="Times New Roman" w:hAnsi="Times New Roman" w:cs="Times New Roman"/>
          <w:sz w:val="28"/>
          <w:szCs w:val="28"/>
        </w:rPr>
        <w:t>_____ фактический адрес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Электронный адрес 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039D1">
        <w:rPr>
          <w:rFonts w:ascii="Times New Roman" w:hAnsi="Times New Roman" w:cs="Times New Roman"/>
          <w:sz w:val="28"/>
          <w:szCs w:val="28"/>
        </w:rPr>
        <w:t>____________ номера телефонов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Должность, Ф.И.О. руководителя: 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8039D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Список ответственных лиц: Ф.И.О., должность, рабочий телефон 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Информация о лице, привлеченном для </w:t>
      </w:r>
      <w:r w:rsidRPr="008039D1">
        <w:rPr>
          <w:rFonts w:ascii="Times New Roman" w:hAnsi="Times New Roman" w:cs="Times New Roman"/>
          <w:sz w:val="28"/>
          <w:szCs w:val="28"/>
        </w:rPr>
        <w:t>выполнения работ по восстановлению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9D1">
        <w:rPr>
          <w:rFonts w:ascii="Times New Roman" w:hAnsi="Times New Roman" w:cs="Times New Roman"/>
          <w:sz w:val="28"/>
          <w:szCs w:val="28"/>
        </w:rPr>
        <w:t>благоустройства: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A7199" w:rsidRPr="00E352E7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52E7">
        <w:rPr>
          <w:rFonts w:ascii="Times New Roman" w:hAnsi="Times New Roman" w:cs="Times New Roman"/>
          <w:sz w:val="22"/>
          <w:szCs w:val="22"/>
        </w:rPr>
        <w:t>(наименование организации/Ф.И.О. гражданина,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52E7">
        <w:rPr>
          <w:rFonts w:ascii="Times New Roman" w:hAnsi="Times New Roman" w:cs="Times New Roman"/>
          <w:sz w:val="22"/>
          <w:szCs w:val="22"/>
        </w:rPr>
        <w:t>индивидуального предпринимателя)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Банковские реквизиты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Юридический адрес 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8039D1">
        <w:rPr>
          <w:rFonts w:ascii="Times New Roman" w:hAnsi="Times New Roman" w:cs="Times New Roman"/>
          <w:sz w:val="28"/>
          <w:szCs w:val="28"/>
        </w:rPr>
        <w:t>_____ фактический адрес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Электронный адрес 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039D1">
        <w:rPr>
          <w:rFonts w:ascii="Times New Roman" w:hAnsi="Times New Roman" w:cs="Times New Roman"/>
          <w:sz w:val="28"/>
          <w:szCs w:val="28"/>
        </w:rPr>
        <w:t>____________ номера телефонов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Должность, Ф.И.О. руководителя: 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039D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Список ответственных лиц: Ф.И.О., должность, рабочий телефон 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благоустройства, восстановление которых потребуется</w:t>
      </w:r>
      <w:r w:rsidRPr="008039D1">
        <w:rPr>
          <w:rFonts w:ascii="Times New Roman" w:hAnsi="Times New Roman" w:cs="Times New Roman"/>
          <w:sz w:val="28"/>
          <w:szCs w:val="28"/>
        </w:rPr>
        <w:t xml:space="preserve">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9D1">
        <w:rPr>
          <w:rFonts w:ascii="Times New Roman" w:hAnsi="Times New Roman" w:cs="Times New Roman"/>
          <w:sz w:val="28"/>
          <w:szCs w:val="28"/>
        </w:rPr>
        <w:t>проведения земляных работ:______________________________________________</w:t>
      </w:r>
    </w:p>
    <w:p w:rsidR="00AA7199" w:rsidRPr="00E352E7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proofErr w:type="gramStart"/>
      <w:r w:rsidRPr="00E352E7">
        <w:rPr>
          <w:rFonts w:ascii="Times New Roman" w:hAnsi="Times New Roman" w:cs="Times New Roman"/>
          <w:sz w:val="22"/>
          <w:szCs w:val="22"/>
        </w:rPr>
        <w:t>(наименование нарушаемых объектов</w:t>
      </w:r>
      <w:proofErr w:type="gramEnd"/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A7199" w:rsidRPr="00E352E7" w:rsidRDefault="00AA7199" w:rsidP="00AA71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52E7">
        <w:rPr>
          <w:rFonts w:ascii="Times New Roman" w:hAnsi="Times New Roman" w:cs="Times New Roman"/>
          <w:sz w:val="22"/>
          <w:szCs w:val="22"/>
        </w:rPr>
        <w:t>благоустройства (проезжая часть, тротуар, газон, внутриквартальный проезд))</w:t>
      </w:r>
    </w:p>
    <w:p w:rsidR="00AA7199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проведения земляных работ (включая монтажные работы</w:t>
      </w:r>
      <w:r w:rsidRPr="008039D1">
        <w:rPr>
          <w:rFonts w:ascii="Times New Roman" w:hAnsi="Times New Roman" w:cs="Times New Roman"/>
          <w:sz w:val="28"/>
          <w:szCs w:val="28"/>
        </w:rPr>
        <w:t xml:space="preserve"> и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9D1">
        <w:rPr>
          <w:rFonts w:ascii="Times New Roman" w:hAnsi="Times New Roman" w:cs="Times New Roman"/>
          <w:sz w:val="28"/>
          <w:szCs w:val="28"/>
        </w:rPr>
        <w:t>полному восстановлению благоустройства):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«____» ____________ 20___ г. по «</w:t>
      </w:r>
      <w:r w:rsidRPr="008039D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39D1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работ </w:t>
      </w:r>
      <w:r w:rsidRPr="008039D1">
        <w:rPr>
          <w:rFonts w:ascii="Times New Roman" w:hAnsi="Times New Roman" w:cs="Times New Roman"/>
          <w:sz w:val="28"/>
          <w:szCs w:val="28"/>
        </w:rPr>
        <w:t>по первичному восстановлению благоустройства (срок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при невозможности</w:t>
      </w:r>
      <w:r w:rsidRPr="008039D1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дения полного благоустройства</w:t>
      </w:r>
      <w:r w:rsidRPr="008039D1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9D1">
        <w:rPr>
          <w:rFonts w:ascii="Times New Roman" w:hAnsi="Times New Roman" w:cs="Times New Roman"/>
          <w:sz w:val="28"/>
          <w:szCs w:val="28"/>
        </w:rPr>
        <w:t>проведении земляных работ в период с 15 октября по 1 мая):</w:t>
      </w:r>
    </w:p>
    <w:p w:rsidR="00AA7199" w:rsidRPr="008039D1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39D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39D1">
        <w:rPr>
          <w:rFonts w:ascii="Times New Roman" w:hAnsi="Times New Roman" w:cs="Times New Roman"/>
          <w:sz w:val="28"/>
          <w:szCs w:val="28"/>
        </w:rPr>
        <w:t xml:space="preserve"> ____________ 20___ г.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39D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39D1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AA7199" w:rsidRPr="003024FE" w:rsidRDefault="00AA7199" w:rsidP="00AA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39D1">
        <w:rPr>
          <w:rFonts w:ascii="Times New Roman" w:hAnsi="Times New Roman" w:cs="Times New Roman"/>
          <w:sz w:val="28"/>
          <w:szCs w:val="28"/>
        </w:rPr>
        <w:t>Информация об объеме финансирования, наличии механизмов и материалов 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AA7199" w:rsidRPr="003024FE" w:rsidRDefault="00AA7199" w:rsidP="00AA71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7199" w:rsidRPr="003024FE" w:rsidRDefault="00AA7199" w:rsidP="00AA7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24F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24FE">
        <w:rPr>
          <w:rFonts w:ascii="Times New Roman" w:hAnsi="Times New Roman" w:cs="Times New Roman"/>
          <w:sz w:val="28"/>
          <w:szCs w:val="28"/>
        </w:rPr>
        <w:t xml:space="preserve"> __________20___ г.      _________                 ____________________________</w:t>
      </w:r>
    </w:p>
    <w:p w:rsidR="00AA7199" w:rsidRPr="00E02687" w:rsidRDefault="00AA7199" w:rsidP="00AA719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</w:t>
      </w:r>
      <w:r w:rsidRPr="00E02687">
        <w:rPr>
          <w:rFonts w:ascii="Times New Roman" w:hAnsi="Times New Roman" w:cs="Times New Roman"/>
          <w:sz w:val="22"/>
          <w:szCs w:val="22"/>
        </w:rPr>
        <w:t xml:space="preserve">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E02687">
        <w:rPr>
          <w:rFonts w:ascii="Times New Roman" w:hAnsi="Times New Roman" w:cs="Times New Roman"/>
          <w:sz w:val="22"/>
          <w:szCs w:val="22"/>
        </w:rPr>
        <w:t xml:space="preserve">    (фамилия, имя, отчество)</w:t>
      </w:r>
    </w:p>
    <w:p w:rsidR="00AA7199" w:rsidRDefault="00AA7199" w:rsidP="00AA7199">
      <w:pPr>
        <w:widowControl w:val="0"/>
        <w:autoSpaceDE w:val="0"/>
        <w:autoSpaceDN w:val="0"/>
        <w:adjustRightInd w:val="0"/>
        <w:jc w:val="right"/>
        <w:outlineLvl w:val="1"/>
      </w:pPr>
    </w:p>
    <w:p w:rsidR="00C149CD" w:rsidRDefault="00C149CD">
      <w:pPr>
        <w:spacing w:after="200" w:line="276" w:lineRule="auto"/>
      </w:pPr>
      <w:r>
        <w:br w:type="page"/>
      </w:r>
    </w:p>
    <w:p w:rsidR="00285A0D" w:rsidRPr="00CE21F4" w:rsidRDefault="00285A0D" w:rsidP="00AA7199">
      <w:pPr>
        <w:widowControl w:val="0"/>
        <w:autoSpaceDE w:val="0"/>
        <w:autoSpaceDN w:val="0"/>
        <w:adjustRightInd w:val="0"/>
        <w:jc w:val="right"/>
        <w:outlineLvl w:val="1"/>
      </w:pPr>
      <w:r w:rsidRPr="00CE21F4">
        <w:lastRenderedPageBreak/>
        <w:t>Приложение № </w:t>
      </w:r>
      <w:r>
        <w:t>2</w:t>
      </w:r>
    </w:p>
    <w:p w:rsidR="00285A0D" w:rsidRPr="00CE21F4" w:rsidRDefault="00285A0D" w:rsidP="00285A0D">
      <w:pPr>
        <w:widowControl w:val="0"/>
        <w:autoSpaceDE w:val="0"/>
        <w:autoSpaceDN w:val="0"/>
        <w:adjustRightInd w:val="0"/>
        <w:jc w:val="right"/>
      </w:pPr>
      <w:r>
        <w:t>к А</w:t>
      </w:r>
      <w:r w:rsidRPr="00CE21F4">
        <w:t>дминистративному регламенту</w:t>
      </w:r>
    </w:p>
    <w:p w:rsidR="00285A0D" w:rsidRPr="00CE21F4" w:rsidRDefault="00285A0D" w:rsidP="00285A0D">
      <w:pPr>
        <w:widowControl w:val="0"/>
        <w:autoSpaceDE w:val="0"/>
        <w:autoSpaceDN w:val="0"/>
        <w:adjustRightInd w:val="0"/>
        <w:jc w:val="right"/>
      </w:pPr>
      <w:r w:rsidRPr="00CE21F4">
        <w:t>предоставления муниципальной услуги</w:t>
      </w:r>
      <w:r>
        <w:t>:</w:t>
      </w:r>
    </w:p>
    <w:p w:rsidR="008012C8" w:rsidRDefault="00285A0D" w:rsidP="008012C8">
      <w:pPr>
        <w:widowControl w:val="0"/>
        <w:autoSpaceDE w:val="0"/>
        <w:autoSpaceDN w:val="0"/>
        <w:adjustRightInd w:val="0"/>
        <w:ind w:firstLine="540"/>
        <w:jc w:val="right"/>
      </w:pPr>
      <w:r>
        <w:t>«</w:t>
      </w:r>
      <w:r w:rsidR="008012C8">
        <w:t>В</w:t>
      </w:r>
      <w:r w:rsidR="008012C8" w:rsidRPr="00285A0D">
        <w:t>ыдач</w:t>
      </w:r>
      <w:r w:rsidR="008012C8">
        <w:t>а</w:t>
      </w:r>
      <w:r w:rsidR="008012C8" w:rsidRPr="00285A0D">
        <w:t xml:space="preserve"> разрешений </w:t>
      </w:r>
      <w:proofErr w:type="gramStart"/>
      <w:r w:rsidR="008012C8" w:rsidRPr="00285A0D">
        <w:t>на</w:t>
      </w:r>
      <w:proofErr w:type="gramEnd"/>
      <w:r w:rsidR="008012C8" w:rsidRPr="00285A0D">
        <w:t xml:space="preserve"> </w:t>
      </w:r>
    </w:p>
    <w:p w:rsidR="00285A0D" w:rsidRDefault="008012C8" w:rsidP="008012C8">
      <w:pPr>
        <w:widowControl w:val="0"/>
        <w:autoSpaceDE w:val="0"/>
        <w:autoSpaceDN w:val="0"/>
        <w:adjustRightInd w:val="0"/>
        <w:ind w:firstLine="540"/>
        <w:jc w:val="right"/>
        <w:rPr>
          <w:bCs/>
        </w:rPr>
      </w:pPr>
      <w:r w:rsidRPr="00285A0D">
        <w:t>проведение земляных работ</w:t>
      </w:r>
      <w:r w:rsidR="00285A0D">
        <w:rPr>
          <w:bCs/>
        </w:rPr>
        <w:t>»</w:t>
      </w:r>
    </w:p>
    <w:p w:rsidR="00285A0D" w:rsidRPr="00CE21F4" w:rsidRDefault="00285A0D" w:rsidP="00285A0D">
      <w:pPr>
        <w:widowControl w:val="0"/>
        <w:autoSpaceDE w:val="0"/>
        <w:autoSpaceDN w:val="0"/>
        <w:adjustRightInd w:val="0"/>
        <w:jc w:val="right"/>
      </w:pPr>
    </w:p>
    <w:p w:rsidR="002244B4" w:rsidRDefault="002244B4" w:rsidP="00285A0D">
      <w:pPr>
        <w:widowControl w:val="0"/>
        <w:autoSpaceDE w:val="0"/>
        <w:autoSpaceDN w:val="0"/>
        <w:adjustRightInd w:val="0"/>
        <w:jc w:val="center"/>
      </w:pPr>
      <w:bookmarkStart w:id="4" w:name="Par420"/>
      <w:bookmarkEnd w:id="4"/>
      <w:r>
        <w:t>АДМИНИСТРАЦИЯ ________________________СЕЛЬСОВЕТА</w:t>
      </w:r>
    </w:p>
    <w:p w:rsidR="00285A0D" w:rsidRDefault="002244B4" w:rsidP="00285A0D">
      <w:pPr>
        <w:widowControl w:val="0"/>
        <w:autoSpaceDE w:val="0"/>
        <w:autoSpaceDN w:val="0"/>
        <w:adjustRightInd w:val="0"/>
        <w:jc w:val="center"/>
      </w:pPr>
      <w:r>
        <w:t>КУЙБЫШЕВСКОГО РАЙОНА НОВОСИБИРСКОЙ ОБЛАСТИ</w:t>
      </w:r>
    </w:p>
    <w:p w:rsidR="002244B4" w:rsidRDefault="002244B4" w:rsidP="00285A0D">
      <w:pPr>
        <w:widowControl w:val="0"/>
        <w:autoSpaceDE w:val="0"/>
        <w:autoSpaceDN w:val="0"/>
        <w:adjustRightInd w:val="0"/>
        <w:jc w:val="center"/>
      </w:pPr>
    </w:p>
    <w:p w:rsidR="002244B4" w:rsidRDefault="002244B4" w:rsidP="00285A0D">
      <w:pPr>
        <w:widowControl w:val="0"/>
        <w:autoSpaceDE w:val="0"/>
        <w:autoSpaceDN w:val="0"/>
        <w:adjustRightInd w:val="0"/>
        <w:jc w:val="center"/>
      </w:pPr>
      <w:r>
        <w:t>Расписка</w:t>
      </w:r>
    </w:p>
    <w:p w:rsidR="002244B4" w:rsidRDefault="002244B4" w:rsidP="00285A0D">
      <w:pPr>
        <w:widowControl w:val="0"/>
        <w:autoSpaceDE w:val="0"/>
        <w:autoSpaceDN w:val="0"/>
        <w:adjustRightInd w:val="0"/>
        <w:jc w:val="center"/>
      </w:pPr>
      <w:r>
        <w:t>в получении документов на предоставление муниципальной услуги</w:t>
      </w:r>
    </w:p>
    <w:p w:rsidR="002244B4" w:rsidRDefault="002244B4" w:rsidP="002244B4">
      <w:pPr>
        <w:widowControl w:val="0"/>
        <w:autoSpaceDE w:val="0"/>
        <w:autoSpaceDN w:val="0"/>
        <w:adjustRightInd w:val="0"/>
        <w:jc w:val="center"/>
      </w:pPr>
      <w:r>
        <w:t>«Выдача разрешений на проведение земляных работ»</w:t>
      </w:r>
    </w:p>
    <w:p w:rsidR="002244B4" w:rsidRDefault="002244B4" w:rsidP="002244B4">
      <w:pPr>
        <w:widowControl w:val="0"/>
        <w:autoSpaceDE w:val="0"/>
        <w:autoSpaceDN w:val="0"/>
        <w:adjustRightInd w:val="0"/>
        <w:jc w:val="center"/>
      </w:pPr>
    </w:p>
    <w:tbl>
      <w:tblPr>
        <w:tblStyle w:val="af5"/>
        <w:tblW w:w="10171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67"/>
        <w:gridCol w:w="426"/>
        <w:gridCol w:w="566"/>
        <w:gridCol w:w="850"/>
        <w:gridCol w:w="883"/>
        <w:gridCol w:w="120"/>
        <w:gridCol w:w="1123"/>
        <w:gridCol w:w="468"/>
        <w:gridCol w:w="311"/>
        <w:gridCol w:w="780"/>
        <w:gridCol w:w="709"/>
        <w:gridCol w:w="70"/>
        <w:gridCol w:w="780"/>
      </w:tblGrid>
      <w:tr w:rsidR="002244B4" w:rsidRPr="002244B4" w:rsidTr="008477EB">
        <w:trPr>
          <w:gridAfter w:val="8"/>
          <w:wAfter w:w="4361" w:type="dxa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4B4" w:rsidRPr="002244B4" w:rsidRDefault="002244B4" w:rsidP="002244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44B4">
              <w:rPr>
                <w:sz w:val="24"/>
                <w:szCs w:val="24"/>
              </w:rPr>
              <w:t>Заявитель</w:t>
            </w:r>
          </w:p>
        </w:tc>
        <w:tc>
          <w:tcPr>
            <w:tcW w:w="4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4B4" w:rsidRPr="002244B4" w:rsidRDefault="002244B4" w:rsidP="002244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244B4" w:rsidRPr="002244B4" w:rsidTr="008477EB">
        <w:trPr>
          <w:gridAfter w:val="2"/>
          <w:wAfter w:w="850" w:type="dxa"/>
        </w:trPr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4B4" w:rsidRPr="002244B4" w:rsidRDefault="002244B4" w:rsidP="002244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44B4">
              <w:rPr>
                <w:sz w:val="24"/>
                <w:szCs w:val="24"/>
              </w:rPr>
              <w:t>Проживающи</w:t>
            </w:r>
            <w:proofErr w:type="gramStart"/>
            <w:r w:rsidRPr="002244B4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2244B4">
              <w:rPr>
                <w:sz w:val="24"/>
                <w:szCs w:val="24"/>
              </w:rPr>
              <w:t>ая</w:t>
            </w:r>
            <w:proofErr w:type="spellEnd"/>
            <w:r w:rsidRPr="002244B4">
              <w:rPr>
                <w:sz w:val="24"/>
                <w:szCs w:val="24"/>
              </w:rPr>
              <w:t>) по адресу:</w:t>
            </w:r>
          </w:p>
        </w:tc>
        <w:tc>
          <w:tcPr>
            <w:tcW w:w="58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4B4" w:rsidRPr="002244B4" w:rsidRDefault="002244B4" w:rsidP="002244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244B4" w:rsidRPr="002244B4" w:rsidTr="008477EB">
        <w:trPr>
          <w:gridAfter w:val="2"/>
          <w:wAfter w:w="850" w:type="dxa"/>
        </w:trPr>
        <w:tc>
          <w:tcPr>
            <w:tcW w:w="93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244B4" w:rsidRPr="002244B4" w:rsidRDefault="002244B4" w:rsidP="002244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>а) следующие документы:</w:t>
            </w:r>
          </w:p>
        </w:tc>
      </w:tr>
      <w:tr w:rsidR="00333A3E" w:rsidRPr="002244B4" w:rsidTr="008477EB">
        <w:trPr>
          <w:gridAfter w:val="2"/>
          <w:wAfter w:w="850" w:type="dxa"/>
        </w:trPr>
        <w:tc>
          <w:tcPr>
            <w:tcW w:w="93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33A3E" w:rsidRDefault="00333A3E" w:rsidP="002244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3A3E" w:rsidRPr="00333A3E" w:rsidTr="008477EB">
        <w:tc>
          <w:tcPr>
            <w:tcW w:w="534" w:type="dxa"/>
            <w:vMerge w:val="restart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3A3E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33A3E">
              <w:rPr>
                <w:b/>
                <w:sz w:val="20"/>
                <w:szCs w:val="20"/>
              </w:rPr>
              <w:t>п</w:t>
            </w:r>
            <w:proofErr w:type="gramEnd"/>
            <w:r w:rsidRPr="00333A3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519" w:type="dxa"/>
            <w:gridSpan w:val="9"/>
            <w:vMerge w:val="restart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3A3E">
              <w:rPr>
                <w:b/>
                <w:sz w:val="20"/>
                <w:szCs w:val="20"/>
              </w:rPr>
              <w:t>Наименование документов</w:t>
            </w:r>
          </w:p>
        </w:tc>
        <w:tc>
          <w:tcPr>
            <w:tcW w:w="1559" w:type="dxa"/>
            <w:gridSpan w:val="3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оригиналы</w:t>
            </w:r>
          </w:p>
        </w:tc>
        <w:tc>
          <w:tcPr>
            <w:tcW w:w="1559" w:type="dxa"/>
            <w:gridSpan w:val="3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копии</w:t>
            </w:r>
          </w:p>
        </w:tc>
      </w:tr>
      <w:tr w:rsidR="00333A3E" w:rsidRPr="002244B4" w:rsidTr="008477EB">
        <w:tc>
          <w:tcPr>
            <w:tcW w:w="534" w:type="dxa"/>
            <w:vMerge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9"/>
            <w:vMerge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экз-ры</w:t>
            </w:r>
            <w:proofErr w:type="spellEnd"/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листы</w:t>
            </w:r>
          </w:p>
        </w:tc>
        <w:tc>
          <w:tcPr>
            <w:tcW w:w="779" w:type="dxa"/>
            <w:gridSpan w:val="2"/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экз-ры</w:t>
            </w:r>
            <w:proofErr w:type="spellEnd"/>
          </w:p>
        </w:tc>
        <w:tc>
          <w:tcPr>
            <w:tcW w:w="780" w:type="dxa"/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листы</w:t>
            </w:r>
          </w:p>
        </w:tc>
      </w:tr>
      <w:tr w:rsidR="00333A3E" w:rsidRPr="002244B4" w:rsidTr="008477EB">
        <w:tc>
          <w:tcPr>
            <w:tcW w:w="534" w:type="dxa"/>
          </w:tcPr>
          <w:p w:rsidR="00333A3E" w:rsidRPr="00C149CD" w:rsidRDefault="00333A3E" w:rsidP="008477EB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A3E" w:rsidRPr="002244B4" w:rsidTr="008477EB">
        <w:tc>
          <w:tcPr>
            <w:tcW w:w="534" w:type="dxa"/>
          </w:tcPr>
          <w:p w:rsidR="00333A3E" w:rsidRPr="00C149CD" w:rsidRDefault="00333A3E" w:rsidP="00C149CD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A3E" w:rsidRPr="002244B4" w:rsidTr="008477EB">
        <w:tc>
          <w:tcPr>
            <w:tcW w:w="534" w:type="dxa"/>
          </w:tcPr>
          <w:p w:rsidR="00333A3E" w:rsidRPr="00C149CD" w:rsidRDefault="00333A3E" w:rsidP="00C149CD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A3E" w:rsidRPr="002244B4" w:rsidTr="008477EB">
        <w:tc>
          <w:tcPr>
            <w:tcW w:w="534" w:type="dxa"/>
          </w:tcPr>
          <w:p w:rsidR="00333A3E" w:rsidRPr="00C149CD" w:rsidRDefault="00333A3E" w:rsidP="00C149CD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A3E" w:rsidRPr="002244B4" w:rsidTr="008477EB">
        <w:tc>
          <w:tcPr>
            <w:tcW w:w="534" w:type="dxa"/>
          </w:tcPr>
          <w:p w:rsidR="00333A3E" w:rsidRPr="00C149CD" w:rsidRDefault="00333A3E" w:rsidP="00C149CD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A3E" w:rsidRPr="002244B4" w:rsidTr="008477EB">
        <w:tc>
          <w:tcPr>
            <w:tcW w:w="534" w:type="dxa"/>
          </w:tcPr>
          <w:p w:rsidR="00333A3E" w:rsidRPr="00C149CD" w:rsidRDefault="00333A3E" w:rsidP="00C149CD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A3E" w:rsidRPr="002244B4" w:rsidTr="008477EB">
        <w:tc>
          <w:tcPr>
            <w:tcW w:w="534" w:type="dxa"/>
            <w:tcBorders>
              <w:bottom w:val="single" w:sz="4" w:space="0" w:color="auto"/>
            </w:tcBorders>
          </w:tcPr>
          <w:p w:rsidR="00333A3E" w:rsidRPr="00C149CD" w:rsidRDefault="00333A3E" w:rsidP="00C149CD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9"/>
            <w:tcBorders>
              <w:bottom w:val="single" w:sz="4" w:space="0" w:color="auto"/>
            </w:tcBorders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A3E" w:rsidRPr="002244B4" w:rsidTr="008477EB">
        <w:tc>
          <w:tcPr>
            <w:tcW w:w="101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3A3E" w:rsidRPr="00333A3E" w:rsidTr="008477EB">
        <w:trPr>
          <w:gridAfter w:val="5"/>
          <w:wAfter w:w="2650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расписки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20___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A3E" w:rsidRPr="00333A3E" w:rsidRDefault="00333A3E" w:rsidP="002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244B4" w:rsidRDefault="002244B4" w:rsidP="002244B4">
      <w:pPr>
        <w:widowControl w:val="0"/>
        <w:autoSpaceDE w:val="0"/>
        <w:autoSpaceDN w:val="0"/>
        <w:adjustRightInd w:val="0"/>
        <w:jc w:val="center"/>
      </w:pPr>
    </w:p>
    <w:tbl>
      <w:tblPr>
        <w:tblStyle w:val="af5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569"/>
        <w:gridCol w:w="1541"/>
        <w:gridCol w:w="2530"/>
      </w:tblGrid>
      <w:tr w:rsidR="00333A3E" w:rsidTr="00333A3E">
        <w:tc>
          <w:tcPr>
            <w:tcW w:w="3369" w:type="dxa"/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3A3E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33A3E" w:rsidTr="00333A3E">
        <w:tc>
          <w:tcPr>
            <w:tcW w:w="3369" w:type="dxa"/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A3E">
              <w:rPr>
                <w:sz w:val="20"/>
                <w:szCs w:val="20"/>
              </w:rPr>
              <w:t>(подпись)</w:t>
            </w:r>
          </w:p>
        </w:tc>
        <w:tc>
          <w:tcPr>
            <w:tcW w:w="1541" w:type="dxa"/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333A3E" w:rsidRPr="00333A3E" w:rsidRDefault="00333A3E" w:rsidP="00333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A3E">
              <w:rPr>
                <w:sz w:val="20"/>
                <w:szCs w:val="20"/>
              </w:rPr>
              <w:t>(фамилия, инициалы)</w:t>
            </w:r>
          </w:p>
        </w:tc>
      </w:tr>
    </w:tbl>
    <w:p w:rsidR="008477EB" w:rsidRDefault="008477EB" w:rsidP="00333A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7199" w:rsidRPr="00112ADE" w:rsidRDefault="00333A3E" w:rsidP="00333A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12ADE">
        <w:rPr>
          <w:sz w:val="24"/>
          <w:szCs w:val="24"/>
        </w:rPr>
        <w:t>Я предупрежде</w:t>
      </w:r>
      <w:proofErr w:type="gramStart"/>
      <w:r w:rsidRPr="00112ADE">
        <w:rPr>
          <w:sz w:val="24"/>
          <w:szCs w:val="24"/>
        </w:rPr>
        <w:t>н(</w:t>
      </w:r>
      <w:proofErr w:type="gramEnd"/>
      <w:r w:rsidRPr="00112ADE">
        <w:rPr>
          <w:sz w:val="24"/>
          <w:szCs w:val="24"/>
        </w:rPr>
        <w:t>а) о возможном отказе</w:t>
      </w:r>
      <w:r w:rsidR="00112ADE" w:rsidRPr="00112ADE">
        <w:rPr>
          <w:sz w:val="24"/>
          <w:szCs w:val="24"/>
        </w:rPr>
        <w:t xml:space="preserve"> в рассмотрении заявления, либо об отказе в предоставлении муниципальной услуги. На дату представления заявления документы, а также сведения, указанные в заявлении, достоверны.</w:t>
      </w:r>
    </w:p>
    <w:p w:rsidR="00112ADE" w:rsidRPr="00112ADE" w:rsidRDefault="00112ADE" w:rsidP="00333A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12ADE" w:rsidRPr="00112ADE" w:rsidRDefault="00112ADE" w:rsidP="00333A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12ADE">
        <w:rPr>
          <w:sz w:val="24"/>
          <w:szCs w:val="24"/>
        </w:rPr>
        <w:t>Подтверждаю свое согласие, а также согласие представляемого мною лица, на обработку персональных данных:</w:t>
      </w:r>
    </w:p>
    <w:p w:rsidR="00112ADE" w:rsidRPr="00112ADE" w:rsidRDefault="00112ADE" w:rsidP="00333A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12ADE">
        <w:rPr>
          <w:sz w:val="24"/>
          <w:szCs w:val="24"/>
        </w:rPr>
        <w:t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27.07.2006 № 152-ФЗ «О персональных данных».</w:t>
      </w:r>
    </w:p>
    <w:p w:rsidR="00112ADE" w:rsidRPr="00112ADE" w:rsidRDefault="00112ADE" w:rsidP="00333A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12ADE" w:rsidRDefault="00112ADE" w:rsidP="00333A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12ADE">
        <w:rPr>
          <w:sz w:val="24"/>
          <w:szCs w:val="24"/>
        </w:rPr>
        <w:t>О результатах рассмотрения заявления прошу уведомить:</w:t>
      </w:r>
    </w:p>
    <w:p w:rsidR="008477EB" w:rsidRPr="008477EB" w:rsidRDefault="005520DD" w:rsidP="008477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left:0;text-align:left;margin-left:36.35pt;margin-top:3.95pt;width:9pt;height:9.75pt;z-index:251683840"/>
        </w:pict>
      </w:r>
      <w:r w:rsidR="008477EB" w:rsidRPr="008477EB">
        <w:rPr>
          <w:rFonts w:ascii="Times New Roman" w:hAnsi="Times New Roman" w:cs="Times New Roman"/>
          <w:sz w:val="24"/>
          <w:szCs w:val="24"/>
        </w:rPr>
        <w:t xml:space="preserve">    по телефону</w:t>
      </w:r>
      <w:r w:rsidR="000452AF">
        <w:rPr>
          <w:rFonts w:ascii="Times New Roman" w:hAnsi="Times New Roman" w:cs="Times New Roman"/>
          <w:sz w:val="24"/>
          <w:szCs w:val="24"/>
        </w:rPr>
        <w:t>_________________________</w:t>
      </w:r>
      <w:r w:rsidR="008477EB" w:rsidRPr="008477EB">
        <w:rPr>
          <w:rFonts w:ascii="Times New Roman" w:hAnsi="Times New Roman" w:cs="Times New Roman"/>
          <w:sz w:val="24"/>
          <w:szCs w:val="24"/>
        </w:rPr>
        <w:t>;</w:t>
      </w:r>
    </w:p>
    <w:p w:rsidR="008477EB" w:rsidRPr="008477EB" w:rsidRDefault="005520DD" w:rsidP="008477EB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left:0;text-align:left;margin-left:36.35pt;margin-top:2.1pt;width:9pt;height:9.75pt;z-index:251684864"/>
        </w:pict>
      </w:r>
      <w:r w:rsidR="008477EB" w:rsidRPr="008477EB">
        <w:rPr>
          <w:rFonts w:ascii="Times New Roman" w:hAnsi="Times New Roman" w:cs="Times New Roman"/>
          <w:sz w:val="24"/>
          <w:szCs w:val="24"/>
        </w:rPr>
        <w:t xml:space="preserve">    сообщением на адрес электронной почты</w:t>
      </w:r>
      <w:r w:rsidR="000452AF">
        <w:rPr>
          <w:rFonts w:ascii="Times New Roman" w:hAnsi="Times New Roman" w:cs="Times New Roman"/>
          <w:sz w:val="24"/>
          <w:szCs w:val="24"/>
        </w:rPr>
        <w:t>_________________________</w:t>
      </w:r>
      <w:r w:rsidR="008477EB" w:rsidRPr="008477EB">
        <w:rPr>
          <w:rFonts w:ascii="Times New Roman" w:hAnsi="Times New Roman" w:cs="Times New Roman"/>
          <w:sz w:val="24"/>
          <w:szCs w:val="24"/>
        </w:rPr>
        <w:t>;</w:t>
      </w:r>
    </w:p>
    <w:p w:rsidR="008477EB" w:rsidRPr="008477EB" w:rsidRDefault="005520DD" w:rsidP="008477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left:0;text-align:left;margin-left:36.35pt;margin-top:3.95pt;width:9pt;height:9.75pt;z-index:251689984"/>
        </w:pict>
      </w:r>
      <w:r w:rsidR="008477EB" w:rsidRPr="008477EB">
        <w:rPr>
          <w:rFonts w:ascii="Times New Roman" w:hAnsi="Times New Roman" w:cs="Times New Roman"/>
          <w:sz w:val="24"/>
          <w:szCs w:val="24"/>
        </w:rPr>
        <w:t xml:space="preserve">    в личном кабинете на портале государственных услуг (</w:t>
      </w:r>
      <w:r w:rsidR="008477EB" w:rsidRPr="008477E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477EB" w:rsidRPr="008477E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477EB" w:rsidRPr="008477EB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="008477EB" w:rsidRPr="008477E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477EB" w:rsidRPr="008477E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477EB" w:rsidRPr="008477EB">
        <w:rPr>
          <w:rFonts w:ascii="Times New Roman" w:hAnsi="Times New Roman" w:cs="Times New Roman"/>
          <w:sz w:val="24"/>
          <w:szCs w:val="24"/>
        </w:rPr>
        <w:t>);</w:t>
      </w:r>
    </w:p>
    <w:p w:rsidR="00112ADE" w:rsidRDefault="005520DD" w:rsidP="008477EB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left:0;text-align:left;margin-left:36.35pt;margin-top:1.75pt;width:9pt;height:9.75pt;z-index:251685888"/>
        </w:pict>
      </w:r>
      <w:r w:rsidR="008477EB" w:rsidRPr="008477EB">
        <w:rPr>
          <w:rFonts w:ascii="Times New Roman" w:hAnsi="Times New Roman" w:cs="Times New Roman"/>
          <w:sz w:val="24"/>
          <w:szCs w:val="24"/>
        </w:rPr>
        <w:t xml:space="preserve">    </w:t>
      </w:r>
      <w:r w:rsidR="008477EB">
        <w:rPr>
          <w:rFonts w:ascii="Times New Roman" w:hAnsi="Times New Roman" w:cs="Times New Roman"/>
          <w:sz w:val="24"/>
          <w:szCs w:val="24"/>
        </w:rPr>
        <w:t>направить</w:t>
      </w:r>
      <w:r w:rsidR="0084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77EB" w:rsidRPr="008477EB">
        <w:rPr>
          <w:rFonts w:ascii="Times New Roman" w:hAnsi="Times New Roman" w:cs="Times New Roman"/>
          <w:sz w:val="24"/>
          <w:szCs w:val="24"/>
        </w:rPr>
        <w:t>почтовым сообщением</w:t>
      </w:r>
      <w:r w:rsidR="000452A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477EB" w:rsidRPr="008477EB">
        <w:rPr>
          <w:rFonts w:ascii="Times New Roman" w:hAnsi="Times New Roman" w:cs="Times New Roman"/>
          <w:sz w:val="24"/>
          <w:szCs w:val="24"/>
        </w:rPr>
        <w:t>.</w:t>
      </w:r>
    </w:p>
    <w:p w:rsidR="008477EB" w:rsidRDefault="008477EB" w:rsidP="008477EB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569"/>
        <w:gridCol w:w="1541"/>
        <w:gridCol w:w="2530"/>
      </w:tblGrid>
      <w:tr w:rsidR="008477EB" w:rsidTr="008477EB">
        <w:tc>
          <w:tcPr>
            <w:tcW w:w="3369" w:type="dxa"/>
          </w:tcPr>
          <w:p w:rsidR="008477EB" w:rsidRPr="00333A3E" w:rsidRDefault="008477EB" w:rsidP="008477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Заявитель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8477EB" w:rsidRPr="00333A3E" w:rsidRDefault="008477EB" w:rsidP="008477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8477EB" w:rsidRPr="00333A3E" w:rsidRDefault="008477EB" w:rsidP="008477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8477EB" w:rsidRPr="00333A3E" w:rsidRDefault="008477EB" w:rsidP="008477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477EB" w:rsidTr="008477EB">
        <w:tc>
          <w:tcPr>
            <w:tcW w:w="3369" w:type="dxa"/>
          </w:tcPr>
          <w:p w:rsidR="008477EB" w:rsidRPr="00333A3E" w:rsidRDefault="008477EB" w:rsidP="008477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8477EB" w:rsidRPr="00333A3E" w:rsidRDefault="008477EB" w:rsidP="008477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A3E">
              <w:rPr>
                <w:sz w:val="20"/>
                <w:szCs w:val="20"/>
              </w:rPr>
              <w:t>(подпись)</w:t>
            </w:r>
          </w:p>
        </w:tc>
        <w:tc>
          <w:tcPr>
            <w:tcW w:w="1541" w:type="dxa"/>
          </w:tcPr>
          <w:p w:rsidR="008477EB" w:rsidRPr="00333A3E" w:rsidRDefault="008477EB" w:rsidP="008477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8477EB" w:rsidRPr="00333A3E" w:rsidRDefault="008477EB" w:rsidP="008477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A3E">
              <w:rPr>
                <w:sz w:val="20"/>
                <w:szCs w:val="20"/>
              </w:rPr>
              <w:t>(фамилия, инициалы)</w:t>
            </w:r>
          </w:p>
        </w:tc>
      </w:tr>
    </w:tbl>
    <w:p w:rsidR="000452AF" w:rsidRDefault="000452AF" w:rsidP="00AF7EF5">
      <w:pPr>
        <w:widowControl w:val="0"/>
        <w:autoSpaceDE w:val="0"/>
        <w:autoSpaceDN w:val="0"/>
        <w:adjustRightInd w:val="0"/>
        <w:jc w:val="right"/>
        <w:outlineLvl w:val="1"/>
      </w:pPr>
    </w:p>
    <w:p w:rsidR="00AF7EF5" w:rsidRPr="00CE21F4" w:rsidRDefault="00AF7EF5" w:rsidP="00AF7EF5">
      <w:pPr>
        <w:widowControl w:val="0"/>
        <w:autoSpaceDE w:val="0"/>
        <w:autoSpaceDN w:val="0"/>
        <w:adjustRightInd w:val="0"/>
        <w:jc w:val="right"/>
        <w:outlineLvl w:val="1"/>
      </w:pPr>
      <w:r w:rsidRPr="00CE21F4">
        <w:t>Приложение № </w:t>
      </w:r>
      <w:r>
        <w:t>3</w:t>
      </w:r>
    </w:p>
    <w:p w:rsidR="00AF7EF5" w:rsidRPr="00CE21F4" w:rsidRDefault="00AF7EF5" w:rsidP="00AF7EF5">
      <w:pPr>
        <w:widowControl w:val="0"/>
        <w:autoSpaceDE w:val="0"/>
        <w:autoSpaceDN w:val="0"/>
        <w:adjustRightInd w:val="0"/>
        <w:jc w:val="right"/>
      </w:pPr>
      <w:r>
        <w:t>к А</w:t>
      </w:r>
      <w:r w:rsidRPr="00CE21F4">
        <w:t>дминистративному регламенту</w:t>
      </w:r>
    </w:p>
    <w:p w:rsidR="00AF7EF5" w:rsidRPr="00CE21F4" w:rsidRDefault="00AF7EF5" w:rsidP="00AF7EF5">
      <w:pPr>
        <w:widowControl w:val="0"/>
        <w:autoSpaceDE w:val="0"/>
        <w:autoSpaceDN w:val="0"/>
        <w:adjustRightInd w:val="0"/>
        <w:jc w:val="right"/>
      </w:pPr>
      <w:r w:rsidRPr="00CE21F4">
        <w:t>предоставления муниципальной услуги</w:t>
      </w:r>
      <w:r>
        <w:t>:</w:t>
      </w:r>
    </w:p>
    <w:p w:rsidR="00AF7EF5" w:rsidRDefault="00AF7EF5" w:rsidP="00AF7EF5">
      <w:pPr>
        <w:widowControl w:val="0"/>
        <w:autoSpaceDE w:val="0"/>
        <w:autoSpaceDN w:val="0"/>
        <w:adjustRightInd w:val="0"/>
        <w:ind w:firstLine="540"/>
        <w:jc w:val="right"/>
      </w:pPr>
      <w:r>
        <w:t>«В</w:t>
      </w:r>
      <w:r w:rsidRPr="00285A0D">
        <w:t>ыдач</w:t>
      </w:r>
      <w:r>
        <w:t>а</w:t>
      </w:r>
      <w:r w:rsidRPr="00285A0D">
        <w:t xml:space="preserve"> разрешений </w:t>
      </w:r>
      <w:proofErr w:type="gramStart"/>
      <w:r w:rsidRPr="00285A0D">
        <w:t>на</w:t>
      </w:r>
      <w:proofErr w:type="gramEnd"/>
      <w:r w:rsidRPr="00285A0D">
        <w:t xml:space="preserve"> </w:t>
      </w:r>
    </w:p>
    <w:p w:rsidR="00AF7EF5" w:rsidRDefault="00AF7EF5" w:rsidP="00AF7EF5">
      <w:pPr>
        <w:widowControl w:val="0"/>
        <w:autoSpaceDE w:val="0"/>
        <w:autoSpaceDN w:val="0"/>
        <w:adjustRightInd w:val="0"/>
        <w:jc w:val="right"/>
        <w:outlineLvl w:val="1"/>
        <w:rPr>
          <w:bCs/>
        </w:rPr>
      </w:pPr>
      <w:r w:rsidRPr="00285A0D">
        <w:t>проведение земляных работ</w:t>
      </w:r>
      <w:r>
        <w:rPr>
          <w:bCs/>
        </w:rPr>
        <w:t>»</w:t>
      </w:r>
    </w:p>
    <w:p w:rsidR="00AF7EF5" w:rsidRDefault="00AF7EF5" w:rsidP="00AF7EF5">
      <w:pPr>
        <w:widowControl w:val="0"/>
        <w:autoSpaceDE w:val="0"/>
        <w:autoSpaceDN w:val="0"/>
        <w:adjustRightInd w:val="0"/>
        <w:jc w:val="right"/>
        <w:outlineLvl w:val="1"/>
        <w:rPr>
          <w:bCs/>
        </w:rPr>
      </w:pPr>
    </w:p>
    <w:p w:rsidR="00AF7EF5" w:rsidRDefault="00AF7EF5" w:rsidP="00AF7EF5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>Форма разрешения на проведение земляных работ</w:t>
      </w:r>
    </w:p>
    <w:tbl>
      <w:tblPr>
        <w:tblStyle w:val="af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  <w:u w:val="single"/>
              </w:rPr>
            </w:pPr>
          </w:p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  <w:u w:val="single"/>
              </w:rPr>
            </w:pPr>
            <w:r w:rsidRPr="00AF7EF5">
              <w:rPr>
                <w:b/>
                <w:sz w:val="20"/>
                <w:szCs w:val="20"/>
                <w:u w:val="single"/>
              </w:rPr>
              <w:t>Согласование итогов приемки</w:t>
            </w:r>
          </w:p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AF7EF5">
              <w:rPr>
                <w:b/>
                <w:sz w:val="20"/>
                <w:szCs w:val="20"/>
                <w:u w:val="single"/>
              </w:rPr>
              <w:t>Выполненных земляных работ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АДМИНИТСТРАЦИ  ---------------------СЕЛЬСОВЕТА</w:t>
            </w:r>
          </w:p>
          <w:p w:rsid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КУЙБЫШЕВСКОГО РАЙОНА </w:t>
            </w:r>
          </w:p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НОВОСИБИРСКОЙ ОБЛАСТИ</w:t>
            </w: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</w:tcBorders>
          </w:tcPr>
          <w:p w:rsidR="00AF7EF5" w:rsidRPr="00AF7EF5" w:rsidRDefault="005520DD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25" style="width:0;height:1.5pt" o:hralign="center" o:hrstd="t" o:hr="t" fillcolor="gray" stroked="f"/>
              </w:pict>
            </w:r>
          </w:p>
        </w:tc>
      </w:tr>
      <w:tr w:rsidR="00AF7EF5" w:rsidRPr="00AF7EF5" w:rsidTr="00E53FEB">
        <w:tc>
          <w:tcPr>
            <w:tcW w:w="5069" w:type="dxa"/>
            <w:tcBorders>
              <w:bottom w:val="nil"/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_________сельсовета Куйбышевского района Новосибирской области _________________________</w:t>
            </w: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</w:tcBorders>
          </w:tcPr>
          <w:p w:rsidR="00AF7EF5" w:rsidRDefault="00AF7EF5" w:rsidP="00AF7EF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0"/>
                <w:szCs w:val="20"/>
              </w:rPr>
            </w:pPr>
          </w:p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«___»________20__Г.</w:t>
            </w:r>
          </w:p>
        </w:tc>
      </w:tr>
      <w:tr w:rsidR="00AF7EF5" w:rsidRPr="00AF7EF5" w:rsidTr="00E53FEB">
        <w:tc>
          <w:tcPr>
            <w:tcW w:w="50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F7EF5" w:rsidRPr="00AF7EF5" w:rsidTr="00E53FEB">
        <w:tc>
          <w:tcPr>
            <w:tcW w:w="5069" w:type="dxa"/>
            <w:tcBorders>
              <w:top w:val="single" w:sz="4" w:space="0" w:color="auto"/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AF7EF5">
              <w:rPr>
                <w:b/>
              </w:rPr>
              <w:t>РАЗРЕШЕНИЕ № ______</w:t>
            </w: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проведение земляных работ</w:t>
            </w: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окончании работ разрешение и исполнительную схему сдать в администрацию _______сельсовета Куйбышевского района Новосибирской области</w:t>
            </w:r>
          </w:p>
        </w:tc>
      </w:tr>
      <w:tr w:rsidR="00AF7EF5" w:rsidRPr="00AF7EF5" w:rsidTr="002E49BB">
        <w:tc>
          <w:tcPr>
            <w:tcW w:w="5069" w:type="dxa"/>
            <w:tcBorders>
              <w:right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7EF5" w:rsidRPr="00AF7EF5" w:rsidRDefault="00AF7EF5" w:rsidP="00AF7EF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</w:tbl>
    <w:p w:rsidR="002E49BB" w:rsidRDefault="002E49BB" w:rsidP="00AF7EF5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Style w:val="af5"/>
        <w:tblW w:w="101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41"/>
        <w:gridCol w:w="284"/>
        <w:gridCol w:w="283"/>
        <w:gridCol w:w="3260"/>
        <w:gridCol w:w="5070"/>
      </w:tblGrid>
      <w:tr w:rsidR="00815DD1" w:rsidRPr="00AF7EF5" w:rsidTr="00AB6DFD">
        <w:tc>
          <w:tcPr>
            <w:tcW w:w="1242" w:type="dxa"/>
            <w:gridSpan w:val="2"/>
          </w:tcPr>
          <w:p w:rsidR="00815DD1" w:rsidRDefault="00815DD1" w:rsidP="00815DD1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  <w:p w:rsidR="00815DD1" w:rsidRDefault="00815DD1" w:rsidP="00815DD1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  <w:u w:val="single"/>
              </w:rPr>
            </w:pPr>
            <w:r w:rsidRPr="002E49BB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2E49BB" w:rsidRDefault="00815DD1" w:rsidP="00815DD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D1" w:rsidRDefault="00815DD1" w:rsidP="002E49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815DD1" w:rsidRPr="002E49BB" w:rsidRDefault="00815DD1" w:rsidP="00815DD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2E49BB">
              <w:rPr>
                <w:b/>
                <w:sz w:val="20"/>
                <w:szCs w:val="20"/>
              </w:rPr>
              <w:t>Реестр согласования</w:t>
            </w:r>
          </w:p>
        </w:tc>
      </w:tr>
      <w:tr w:rsidR="00815DD1" w:rsidRPr="00AF7EF5" w:rsidTr="00AB6DFD">
        <w:tc>
          <w:tcPr>
            <w:tcW w:w="5069" w:type="dxa"/>
            <w:gridSpan w:val="5"/>
            <w:tcBorders>
              <w:bottom w:val="nil"/>
              <w:right w:val="single" w:sz="4" w:space="0" w:color="auto"/>
            </w:tcBorders>
          </w:tcPr>
          <w:p w:rsidR="00815DD1" w:rsidRDefault="00815DD1" w:rsidP="002E49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2E49BB">
              <w:rPr>
                <w:sz w:val="20"/>
                <w:szCs w:val="20"/>
              </w:rPr>
              <w:t>(ФИО или наименование организации)</w:t>
            </w: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</w:tcBorders>
          </w:tcPr>
          <w:p w:rsidR="00815DD1" w:rsidRDefault="00815DD1" w:rsidP="002E49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815DD1" w:rsidRPr="00AF7EF5" w:rsidTr="00D05013">
        <w:tc>
          <w:tcPr>
            <w:tcW w:w="506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5DD1" w:rsidRDefault="00815DD1" w:rsidP="002E49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</w:tcBorders>
          </w:tcPr>
          <w:p w:rsidR="00815DD1" w:rsidRDefault="00815DD1" w:rsidP="00815DD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_________сельсовета Куйбышевского района Новосибирской области</w:t>
            </w:r>
          </w:p>
        </w:tc>
      </w:tr>
      <w:tr w:rsidR="00815DD1" w:rsidRPr="00AF7EF5" w:rsidTr="00D05013">
        <w:tc>
          <w:tcPr>
            <w:tcW w:w="1101" w:type="dxa"/>
            <w:tcBorders>
              <w:top w:val="single" w:sz="4" w:space="0" w:color="auto"/>
            </w:tcBorders>
          </w:tcPr>
          <w:p w:rsidR="00815DD1" w:rsidRPr="00AF7EF5" w:rsidRDefault="00815DD1" w:rsidP="00815DD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AF7EF5" w:rsidRDefault="00815DD1" w:rsidP="00815DD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15DD1" w:rsidRPr="00AF7EF5" w:rsidRDefault="00815DD1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815DD1" w:rsidRPr="00AF7EF5" w:rsidTr="00D05013">
        <w:tc>
          <w:tcPr>
            <w:tcW w:w="1101" w:type="dxa"/>
            <w:tcBorders>
              <w:bottom w:val="single" w:sz="4" w:space="0" w:color="auto"/>
            </w:tcBorders>
          </w:tcPr>
          <w:p w:rsidR="00815DD1" w:rsidRDefault="00815DD1" w:rsidP="00815DD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Default="00815DD1" w:rsidP="00815DD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D1" w:rsidRPr="00AF7EF5" w:rsidRDefault="00815DD1" w:rsidP="002E49B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печать (подпись)</w:t>
            </w:r>
          </w:p>
        </w:tc>
      </w:tr>
      <w:tr w:rsidR="00815DD1" w:rsidRPr="00AF7EF5" w:rsidTr="00D05013">
        <w:tc>
          <w:tcPr>
            <w:tcW w:w="5069" w:type="dxa"/>
            <w:gridSpan w:val="5"/>
            <w:tcBorders>
              <w:bottom w:val="nil"/>
              <w:right w:val="single" w:sz="4" w:space="0" w:color="auto"/>
            </w:tcBorders>
          </w:tcPr>
          <w:p w:rsidR="00815DD1" w:rsidRPr="00AF7EF5" w:rsidRDefault="00815DD1" w:rsidP="002E49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на производство работ</w:t>
            </w: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15DD1" w:rsidRPr="00AB6DFD" w:rsidRDefault="00AB6DFD" w:rsidP="00AB6DF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AB6DFD">
              <w:rPr>
                <w:sz w:val="24"/>
                <w:szCs w:val="24"/>
              </w:rPr>
              <w:t>Организация</w:t>
            </w:r>
          </w:p>
        </w:tc>
      </w:tr>
      <w:tr w:rsidR="00AB6DFD" w:rsidRPr="00AF7EF5" w:rsidTr="00D05013">
        <w:tc>
          <w:tcPr>
            <w:tcW w:w="506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6DFD" w:rsidRPr="00AF7EF5" w:rsidRDefault="00AB6DFD" w:rsidP="00AB6DFD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0"/>
                <w:szCs w:val="20"/>
              </w:rPr>
            </w:pPr>
          </w:p>
        </w:tc>
      </w:tr>
      <w:tr w:rsidR="00AB6DFD" w:rsidRPr="00AF7EF5" w:rsidTr="00D05013">
        <w:tc>
          <w:tcPr>
            <w:tcW w:w="5069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</w:t>
            </w:r>
            <w:proofErr w:type="gramEnd"/>
            <w:r>
              <w:rPr>
                <w:sz w:val="20"/>
                <w:szCs w:val="20"/>
              </w:rPr>
              <w:t xml:space="preserve"> за производство работ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B6DFD" w:rsidRPr="00AF7EF5" w:rsidRDefault="00AB6DFD" w:rsidP="00AB6DFD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должность, печать (подпись)</w:t>
            </w:r>
          </w:p>
        </w:tc>
      </w:tr>
      <w:tr w:rsidR="00AB6DFD" w:rsidRPr="00AF7EF5" w:rsidTr="00D05013">
        <w:tc>
          <w:tcPr>
            <w:tcW w:w="506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6DFD" w:rsidRPr="00AB6DFD" w:rsidRDefault="00AB6DFD" w:rsidP="00AB6DF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AB6DFD">
              <w:rPr>
                <w:sz w:val="24"/>
                <w:szCs w:val="24"/>
              </w:rPr>
              <w:t>Организация</w:t>
            </w:r>
          </w:p>
        </w:tc>
      </w:tr>
      <w:tr w:rsidR="00AB6DFD" w:rsidRPr="00AF7EF5" w:rsidTr="00D05013">
        <w:tc>
          <w:tcPr>
            <w:tcW w:w="506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(ФИО, должность)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F7EF5" w:rsidRDefault="00AB6DFD" w:rsidP="00AB6DF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AB6DFD" w:rsidRPr="00AF7EF5" w:rsidTr="00D05013">
        <w:tc>
          <w:tcPr>
            <w:tcW w:w="1526" w:type="dxa"/>
            <w:gridSpan w:val="3"/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работ</w:t>
            </w:r>
          </w:p>
        </w:tc>
        <w:tc>
          <w:tcPr>
            <w:tcW w:w="354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FD" w:rsidRPr="00AF7EF5" w:rsidRDefault="00AB6DFD" w:rsidP="00AB6DF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должность, печать (подпись)</w:t>
            </w:r>
          </w:p>
        </w:tc>
      </w:tr>
      <w:tr w:rsidR="00AB6DFD" w:rsidRPr="00AF7EF5" w:rsidTr="00D05013">
        <w:tc>
          <w:tcPr>
            <w:tcW w:w="1809" w:type="dxa"/>
            <w:gridSpan w:val="4"/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работ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B6DFD" w:rsidRDefault="00AB6DFD" w:rsidP="00AB6DF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AB6DFD">
              <w:rPr>
                <w:sz w:val="24"/>
                <w:szCs w:val="24"/>
              </w:rPr>
              <w:t>Организация</w:t>
            </w:r>
          </w:p>
        </w:tc>
      </w:tr>
      <w:tr w:rsidR="00AB6DFD" w:rsidRPr="00AF7EF5" w:rsidTr="00D05013">
        <w:tc>
          <w:tcPr>
            <w:tcW w:w="5069" w:type="dxa"/>
            <w:gridSpan w:val="5"/>
            <w:tcBorders>
              <w:bottom w:val="nil"/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выполнять согласно приложению: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F7EF5" w:rsidRDefault="00AB6DFD" w:rsidP="00AB6DF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AB6DFD" w:rsidRPr="00AF7EF5" w:rsidTr="00D05013">
        <w:tc>
          <w:tcPr>
            <w:tcW w:w="506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F7EF5" w:rsidRDefault="00AB6DFD" w:rsidP="00AB6DF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должность, печать (подпись)</w:t>
            </w:r>
          </w:p>
        </w:tc>
      </w:tr>
      <w:tr w:rsidR="00AB6DFD" w:rsidRPr="00AF7EF5" w:rsidTr="00D05013">
        <w:tc>
          <w:tcPr>
            <w:tcW w:w="50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B6DFD" w:rsidRDefault="00AB6DFD" w:rsidP="00AB6DF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AB6DFD">
              <w:rPr>
                <w:sz w:val="24"/>
                <w:szCs w:val="24"/>
              </w:rPr>
              <w:t>Организация</w:t>
            </w:r>
          </w:p>
        </w:tc>
      </w:tr>
      <w:tr w:rsidR="00AB6DFD" w:rsidRPr="00AF7EF5" w:rsidTr="00D05013">
        <w:tc>
          <w:tcPr>
            <w:tcW w:w="506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DFD" w:rsidRPr="00815DD1" w:rsidRDefault="00AB6DFD" w:rsidP="00815DD1">
            <w:pPr>
              <w:widowControl w:val="0"/>
              <w:autoSpaceDE w:val="0"/>
              <w:autoSpaceDN w:val="0"/>
              <w:adjustRightInd w:val="0"/>
              <w:ind w:firstLine="284"/>
              <w:outlineLvl w:val="1"/>
              <w:rPr>
                <w:sz w:val="16"/>
                <w:szCs w:val="16"/>
              </w:rPr>
            </w:pPr>
            <w:r w:rsidRPr="00815DD1">
              <w:rPr>
                <w:sz w:val="16"/>
                <w:szCs w:val="16"/>
              </w:rPr>
              <w:t>На данном разрешении должно быть письменное согласие организаций, ведающих подземными и надземными инженерными коммуникациями согласно реестру согласования.</w:t>
            </w:r>
          </w:p>
          <w:p w:rsidR="00AB6DFD" w:rsidRPr="00815DD1" w:rsidRDefault="00AB6DFD" w:rsidP="00815DD1">
            <w:pPr>
              <w:widowControl w:val="0"/>
              <w:autoSpaceDE w:val="0"/>
              <w:autoSpaceDN w:val="0"/>
              <w:adjustRightInd w:val="0"/>
              <w:ind w:firstLine="284"/>
              <w:outlineLvl w:val="1"/>
              <w:rPr>
                <w:sz w:val="16"/>
                <w:szCs w:val="16"/>
              </w:rPr>
            </w:pPr>
            <w:r w:rsidRPr="00815DD1">
              <w:rPr>
                <w:sz w:val="16"/>
                <w:szCs w:val="16"/>
              </w:rPr>
              <w:t>Разрешение и на проведение земляных работ и рабочие чертежи должны находиться на месте производства работ, и предъявляться по первому требованию инспектирующих лиц.</w:t>
            </w:r>
          </w:p>
          <w:p w:rsidR="00AB6DFD" w:rsidRPr="00AF7EF5" w:rsidRDefault="00AB6DFD" w:rsidP="00815DD1">
            <w:pPr>
              <w:widowControl w:val="0"/>
              <w:autoSpaceDE w:val="0"/>
              <w:autoSpaceDN w:val="0"/>
              <w:adjustRightInd w:val="0"/>
              <w:ind w:firstLine="284"/>
              <w:outlineLvl w:val="1"/>
              <w:rPr>
                <w:sz w:val="20"/>
                <w:szCs w:val="20"/>
              </w:rPr>
            </w:pPr>
            <w:r w:rsidRPr="00815DD1">
              <w:rPr>
                <w:sz w:val="16"/>
                <w:szCs w:val="16"/>
              </w:rPr>
              <w:lastRenderedPageBreak/>
              <w:t xml:space="preserve">В случае аварии (прорыв кабеля, трубопроводов и т.д.) необходимо немедленно сообщить в организацию, </w:t>
            </w:r>
            <w:proofErr w:type="spellStart"/>
            <w:r w:rsidRPr="00815DD1">
              <w:rPr>
                <w:sz w:val="16"/>
                <w:szCs w:val="16"/>
              </w:rPr>
              <w:t>ведующую</w:t>
            </w:r>
            <w:proofErr w:type="spellEnd"/>
            <w:r w:rsidRPr="00815DD1">
              <w:rPr>
                <w:sz w:val="16"/>
                <w:szCs w:val="16"/>
              </w:rPr>
              <w:t xml:space="preserve"> данными коммуникациями.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B6DFD" w:rsidRPr="00AF7EF5" w:rsidTr="00D05013">
        <w:tc>
          <w:tcPr>
            <w:tcW w:w="5069" w:type="dxa"/>
            <w:gridSpan w:val="5"/>
            <w:vMerge/>
            <w:tcBorders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должность, печать (подпись)</w:t>
            </w:r>
          </w:p>
        </w:tc>
      </w:tr>
      <w:tr w:rsidR="00AB6DFD" w:rsidRPr="00AF7EF5" w:rsidTr="00D05013">
        <w:trPr>
          <w:trHeight w:val="357"/>
        </w:trPr>
        <w:tc>
          <w:tcPr>
            <w:tcW w:w="5069" w:type="dxa"/>
            <w:gridSpan w:val="5"/>
            <w:vMerge/>
            <w:tcBorders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B6DFD" w:rsidRDefault="00AB6DFD" w:rsidP="00AB6DF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AB6DFD">
              <w:rPr>
                <w:sz w:val="24"/>
                <w:szCs w:val="24"/>
              </w:rPr>
              <w:t>Организация</w:t>
            </w:r>
          </w:p>
        </w:tc>
      </w:tr>
      <w:tr w:rsidR="00AB6DFD" w:rsidRPr="00AF7EF5" w:rsidTr="00D05013">
        <w:trPr>
          <w:trHeight w:val="355"/>
        </w:trPr>
        <w:tc>
          <w:tcPr>
            <w:tcW w:w="5069" w:type="dxa"/>
            <w:gridSpan w:val="5"/>
            <w:vMerge/>
            <w:tcBorders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F7EF5" w:rsidRDefault="00AB6DFD" w:rsidP="00AB6DF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B6DFD" w:rsidRPr="00AF7EF5" w:rsidTr="00D05013">
        <w:trPr>
          <w:trHeight w:val="355"/>
        </w:trPr>
        <w:tc>
          <w:tcPr>
            <w:tcW w:w="5069" w:type="dxa"/>
            <w:gridSpan w:val="5"/>
            <w:vMerge/>
            <w:tcBorders>
              <w:right w:val="single" w:sz="4" w:space="0" w:color="auto"/>
            </w:tcBorders>
          </w:tcPr>
          <w:p w:rsidR="00AB6DFD" w:rsidRPr="00AF7EF5" w:rsidRDefault="00AB6DFD" w:rsidP="002E49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F7EF5" w:rsidRDefault="00AB6DFD" w:rsidP="00AB6DF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должность, печать (подпись)</w:t>
            </w:r>
          </w:p>
        </w:tc>
      </w:tr>
      <w:tr w:rsidR="00AB6DFD" w:rsidRPr="00AF7EF5" w:rsidTr="00D05013">
        <w:trPr>
          <w:trHeight w:val="556"/>
        </w:trPr>
        <w:tc>
          <w:tcPr>
            <w:tcW w:w="5069" w:type="dxa"/>
            <w:gridSpan w:val="5"/>
            <w:vMerge w:val="restart"/>
            <w:tcBorders>
              <w:right w:val="single" w:sz="4" w:space="0" w:color="auto"/>
            </w:tcBorders>
          </w:tcPr>
          <w:p w:rsidR="00AB6DFD" w:rsidRPr="00AB6DFD" w:rsidRDefault="00AB6DFD" w:rsidP="00AB6DF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AB6DFD">
              <w:rPr>
                <w:b/>
                <w:sz w:val="20"/>
                <w:szCs w:val="20"/>
              </w:rPr>
              <w:lastRenderedPageBreak/>
              <w:t xml:space="preserve">Без наличия разрешения проведение земляных работ на территории </w:t>
            </w:r>
            <w:r>
              <w:rPr>
                <w:b/>
                <w:sz w:val="20"/>
                <w:szCs w:val="20"/>
              </w:rPr>
              <w:t xml:space="preserve">______сельсовета Куйбышевского </w:t>
            </w:r>
            <w:r w:rsidRPr="00AB6DFD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а</w:t>
            </w:r>
            <w:r w:rsidRPr="00AB6DFD">
              <w:rPr>
                <w:b/>
                <w:sz w:val="20"/>
                <w:szCs w:val="20"/>
              </w:rPr>
              <w:t>йона Новосибирской области</w:t>
            </w:r>
          </w:p>
          <w:p w:rsidR="00AB6DFD" w:rsidRPr="00AB6DFD" w:rsidRDefault="00AB6DFD" w:rsidP="00AB6DF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AB6DFD">
              <w:rPr>
                <w:b/>
                <w:sz w:val="20"/>
                <w:szCs w:val="20"/>
              </w:rPr>
              <w:t>КАТЕГОРИЧЕСКИ ЗАПРЕЩЕНО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F7EF5" w:rsidRDefault="00AB6DFD" w:rsidP="00AB6DF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AB6DFD">
              <w:rPr>
                <w:sz w:val="24"/>
                <w:szCs w:val="24"/>
              </w:rPr>
              <w:t>Организация</w:t>
            </w:r>
          </w:p>
        </w:tc>
      </w:tr>
      <w:tr w:rsidR="00AB6DFD" w:rsidRPr="00AF7EF5" w:rsidTr="00D05013">
        <w:trPr>
          <w:trHeight w:val="556"/>
        </w:trPr>
        <w:tc>
          <w:tcPr>
            <w:tcW w:w="5069" w:type="dxa"/>
            <w:gridSpan w:val="5"/>
            <w:vMerge/>
            <w:tcBorders>
              <w:right w:val="single" w:sz="4" w:space="0" w:color="auto"/>
            </w:tcBorders>
          </w:tcPr>
          <w:p w:rsidR="00AB6DFD" w:rsidRPr="00AB6DFD" w:rsidRDefault="00AB6DFD" w:rsidP="00AB6DF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DFD" w:rsidRPr="00AF7EF5" w:rsidRDefault="00AB6DFD" w:rsidP="00AB6DF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должность, печать (подпись)</w:t>
            </w:r>
          </w:p>
        </w:tc>
      </w:tr>
    </w:tbl>
    <w:p w:rsidR="002244B4" w:rsidRPr="00CE21F4" w:rsidRDefault="00AF7EF5" w:rsidP="000452AF">
      <w:pPr>
        <w:jc w:val="right"/>
      </w:pPr>
      <w:r>
        <w:br w:type="page"/>
      </w:r>
      <w:r w:rsidR="002244B4" w:rsidRPr="00CE21F4">
        <w:lastRenderedPageBreak/>
        <w:t>Приложение № </w:t>
      </w:r>
      <w:r>
        <w:t>4</w:t>
      </w:r>
    </w:p>
    <w:p w:rsidR="002244B4" w:rsidRPr="00CE21F4" w:rsidRDefault="002244B4" w:rsidP="002244B4">
      <w:pPr>
        <w:widowControl w:val="0"/>
        <w:autoSpaceDE w:val="0"/>
        <w:autoSpaceDN w:val="0"/>
        <w:adjustRightInd w:val="0"/>
        <w:jc w:val="right"/>
      </w:pPr>
      <w:r>
        <w:t>к А</w:t>
      </w:r>
      <w:r w:rsidRPr="00CE21F4">
        <w:t>дминистративному регламенту</w:t>
      </w:r>
    </w:p>
    <w:p w:rsidR="002244B4" w:rsidRPr="00CE21F4" w:rsidRDefault="002244B4" w:rsidP="002244B4">
      <w:pPr>
        <w:widowControl w:val="0"/>
        <w:autoSpaceDE w:val="0"/>
        <w:autoSpaceDN w:val="0"/>
        <w:adjustRightInd w:val="0"/>
        <w:jc w:val="right"/>
      </w:pPr>
      <w:r w:rsidRPr="00CE21F4">
        <w:t>предоставления муниципальной услуги</w:t>
      </w:r>
      <w:r>
        <w:t>:</w:t>
      </w:r>
    </w:p>
    <w:p w:rsidR="002244B4" w:rsidRDefault="002244B4" w:rsidP="002244B4">
      <w:pPr>
        <w:widowControl w:val="0"/>
        <w:autoSpaceDE w:val="0"/>
        <w:autoSpaceDN w:val="0"/>
        <w:adjustRightInd w:val="0"/>
        <w:ind w:firstLine="540"/>
        <w:jc w:val="right"/>
      </w:pPr>
      <w:r>
        <w:t>«В</w:t>
      </w:r>
      <w:r w:rsidRPr="00285A0D">
        <w:t>ыдач</w:t>
      </w:r>
      <w:r>
        <w:t>а</w:t>
      </w:r>
      <w:r w:rsidRPr="00285A0D">
        <w:t xml:space="preserve"> разрешений </w:t>
      </w:r>
      <w:proofErr w:type="gramStart"/>
      <w:r w:rsidRPr="00285A0D">
        <w:t>на</w:t>
      </w:r>
      <w:proofErr w:type="gramEnd"/>
      <w:r w:rsidRPr="00285A0D">
        <w:t xml:space="preserve"> </w:t>
      </w:r>
    </w:p>
    <w:p w:rsidR="002244B4" w:rsidRDefault="002244B4" w:rsidP="002244B4">
      <w:pPr>
        <w:widowControl w:val="0"/>
        <w:autoSpaceDE w:val="0"/>
        <w:autoSpaceDN w:val="0"/>
        <w:adjustRightInd w:val="0"/>
        <w:ind w:firstLine="540"/>
        <w:jc w:val="right"/>
        <w:rPr>
          <w:bCs/>
        </w:rPr>
      </w:pPr>
      <w:r w:rsidRPr="00285A0D">
        <w:t>проведение земляных работ</w:t>
      </w:r>
      <w:r>
        <w:rPr>
          <w:bCs/>
        </w:rPr>
        <w:t>»</w:t>
      </w:r>
    </w:p>
    <w:p w:rsidR="002244B4" w:rsidRPr="00CE21F4" w:rsidRDefault="002244B4" w:rsidP="002244B4">
      <w:pPr>
        <w:widowControl w:val="0"/>
        <w:autoSpaceDE w:val="0"/>
        <w:autoSpaceDN w:val="0"/>
        <w:adjustRightInd w:val="0"/>
        <w:jc w:val="right"/>
      </w:pPr>
    </w:p>
    <w:p w:rsidR="002244B4" w:rsidRPr="00CE21F4" w:rsidRDefault="002244B4" w:rsidP="002244B4">
      <w:pPr>
        <w:widowControl w:val="0"/>
        <w:autoSpaceDE w:val="0"/>
        <w:autoSpaceDN w:val="0"/>
        <w:adjustRightInd w:val="0"/>
        <w:jc w:val="center"/>
      </w:pPr>
      <w:r w:rsidRPr="00CE21F4">
        <w:t>БЛОК-СХЕМА</w:t>
      </w:r>
    </w:p>
    <w:p w:rsidR="002244B4" w:rsidRPr="00CE21F4" w:rsidRDefault="002244B4" w:rsidP="002244B4">
      <w:pPr>
        <w:widowControl w:val="0"/>
        <w:autoSpaceDE w:val="0"/>
        <w:autoSpaceDN w:val="0"/>
        <w:adjustRightInd w:val="0"/>
        <w:jc w:val="center"/>
      </w:pPr>
      <w:r w:rsidRPr="00CE21F4">
        <w:t xml:space="preserve">последовательности административных процедур </w:t>
      </w:r>
      <w:proofErr w:type="gramStart"/>
      <w:r w:rsidRPr="00CE21F4">
        <w:t>при</w:t>
      </w:r>
      <w:proofErr w:type="gramEnd"/>
    </w:p>
    <w:p w:rsidR="002244B4" w:rsidRPr="00CE21F4" w:rsidRDefault="002244B4" w:rsidP="002244B4">
      <w:pPr>
        <w:widowControl w:val="0"/>
        <w:autoSpaceDE w:val="0"/>
        <w:autoSpaceDN w:val="0"/>
        <w:adjustRightInd w:val="0"/>
        <w:jc w:val="center"/>
      </w:pPr>
      <w:proofErr w:type="gramStart"/>
      <w:r w:rsidRPr="00CE21F4">
        <w:t>предоставлении</w:t>
      </w:r>
      <w:proofErr w:type="gramEnd"/>
      <w:r w:rsidRPr="00CE21F4">
        <w:t xml:space="preserve"> муниципальной услуги по выдаче </w:t>
      </w:r>
    </w:p>
    <w:p w:rsidR="002244B4" w:rsidRDefault="002244B4" w:rsidP="002244B4">
      <w:pPr>
        <w:widowControl w:val="0"/>
        <w:autoSpaceDE w:val="0"/>
        <w:autoSpaceDN w:val="0"/>
        <w:adjustRightInd w:val="0"/>
        <w:jc w:val="center"/>
      </w:pPr>
      <w:r w:rsidRPr="00CE21F4">
        <w:t xml:space="preserve">разрешения </w:t>
      </w:r>
      <w:r>
        <w:t>на проведение земляных работ</w:t>
      </w:r>
    </w:p>
    <w:p w:rsidR="002244B4" w:rsidRDefault="002244B4" w:rsidP="002244B4">
      <w:pPr>
        <w:widowControl w:val="0"/>
        <w:autoSpaceDE w:val="0"/>
        <w:autoSpaceDN w:val="0"/>
        <w:adjustRightInd w:val="0"/>
        <w:jc w:val="center"/>
      </w:pPr>
    </w:p>
    <w:p w:rsidR="002244B4" w:rsidRPr="00CE21F4" w:rsidRDefault="002244B4" w:rsidP="002244B4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0"/>
        <w:gridCol w:w="2976"/>
        <w:gridCol w:w="3775"/>
      </w:tblGrid>
      <w:tr w:rsidR="002244B4" w:rsidRPr="00EF5D4D" w:rsidTr="002244B4">
        <w:trPr>
          <w:trHeight w:val="638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B4" w:rsidRPr="00EF5D4D" w:rsidRDefault="00DB2B29" w:rsidP="002244B4">
            <w:pPr>
              <w:jc w:val="center"/>
            </w:pPr>
            <w:r>
              <w:t>Прием заявления и пакета документов и регистрация заявления</w:t>
            </w:r>
          </w:p>
        </w:tc>
      </w:tr>
      <w:tr w:rsidR="002244B4" w:rsidRPr="00EF5D4D" w:rsidTr="002244B4">
        <w:trPr>
          <w:trHeight w:val="334"/>
        </w:trPr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4B4" w:rsidRPr="00EF5D4D" w:rsidRDefault="002244B4" w:rsidP="002244B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4B4" w:rsidRPr="00EF5D4D" w:rsidRDefault="005520DD" w:rsidP="002244B4">
            <w:pPr>
              <w:jc w:val="center"/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69.5pt;margin-top:-.4pt;width:.75pt;height:16.5pt;z-index:2516797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4B4" w:rsidRPr="00EF5D4D" w:rsidRDefault="002244B4" w:rsidP="002244B4">
            <w:pPr>
              <w:jc w:val="center"/>
            </w:pPr>
          </w:p>
        </w:tc>
      </w:tr>
      <w:tr w:rsidR="002244B4" w:rsidRPr="00EF5D4D" w:rsidTr="002244B4">
        <w:trPr>
          <w:trHeight w:val="65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B4" w:rsidRPr="00EF5D4D" w:rsidRDefault="002244B4" w:rsidP="002244B4">
            <w:pPr>
              <w:jc w:val="center"/>
            </w:pPr>
            <w:r w:rsidRPr="00DC5AC1">
              <w:t>Истребование документов (сведений) в рамках межведомственного взаимодействия</w:t>
            </w:r>
          </w:p>
        </w:tc>
      </w:tr>
      <w:tr w:rsidR="002244B4" w:rsidRPr="00EF5D4D" w:rsidTr="002244B4">
        <w:trPr>
          <w:trHeight w:val="319"/>
        </w:trPr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4B4" w:rsidRPr="00EF5D4D" w:rsidRDefault="002244B4" w:rsidP="002244B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4B4" w:rsidRPr="00EF5D4D" w:rsidRDefault="005520DD" w:rsidP="002244B4">
            <w:pPr>
              <w:jc w:val="center"/>
            </w:pPr>
            <w:r>
              <w:pict>
                <v:shape id="_x0000_s1045" type="#_x0000_t32" style="position:absolute;left:0;text-align:left;margin-left:70.25pt;margin-top:.15pt;width:.75pt;height:16.5pt;z-index:2516807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4B4" w:rsidRPr="00EF5D4D" w:rsidRDefault="002244B4" w:rsidP="002244B4">
            <w:pPr>
              <w:jc w:val="center"/>
            </w:pPr>
          </w:p>
        </w:tc>
      </w:tr>
      <w:tr w:rsidR="002244B4" w:rsidRPr="00EF5D4D" w:rsidTr="002244B4">
        <w:trPr>
          <w:trHeight w:val="1292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B4" w:rsidRDefault="002244B4" w:rsidP="002244B4">
            <w:pPr>
              <w:jc w:val="center"/>
            </w:pPr>
          </w:p>
          <w:p w:rsidR="002244B4" w:rsidRDefault="002244B4" w:rsidP="002244B4">
            <w:pPr>
              <w:jc w:val="center"/>
            </w:pPr>
            <w:r w:rsidRPr="00DC5AC1">
              <w:t xml:space="preserve">Рассмотрение </w:t>
            </w:r>
            <w:r w:rsidR="00DB2B29">
              <w:t>заявления и пакета документов</w:t>
            </w:r>
            <w:r w:rsidR="00DB2B29" w:rsidRPr="00DC5AC1">
              <w:t xml:space="preserve"> </w:t>
            </w:r>
          </w:p>
          <w:p w:rsidR="002244B4" w:rsidRPr="00EF5D4D" w:rsidRDefault="002244B4" w:rsidP="002244B4">
            <w:pPr>
              <w:jc w:val="center"/>
            </w:pPr>
          </w:p>
        </w:tc>
      </w:tr>
      <w:tr w:rsidR="002244B4" w:rsidRPr="00EF5D4D" w:rsidTr="002244B4">
        <w:trPr>
          <w:trHeight w:val="319"/>
        </w:trPr>
        <w:tc>
          <w:tcPr>
            <w:tcW w:w="10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4B4" w:rsidRDefault="005520DD" w:rsidP="002244B4">
            <w:pPr>
              <w:jc w:val="center"/>
            </w:pPr>
            <w:r>
              <w:rPr>
                <w:noProof/>
              </w:rPr>
              <w:pict>
                <v:shape id="_x0000_s1046" type="#_x0000_t32" style="position:absolute;left:0;text-align:left;margin-left:233.85pt;margin-top:2.05pt;width:.75pt;height:16.5pt;z-index:25168179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2244B4" w:rsidRPr="00EF5D4D" w:rsidTr="002244B4">
        <w:trPr>
          <w:trHeight w:val="97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B4" w:rsidRDefault="002244B4" w:rsidP="002244B4">
            <w:pPr>
              <w:jc w:val="center"/>
            </w:pPr>
          </w:p>
          <w:p w:rsidR="002244B4" w:rsidRDefault="002244B4" w:rsidP="002244B4">
            <w:pPr>
              <w:jc w:val="center"/>
            </w:pPr>
            <w:r>
              <w:t>Выдача результата оказания муниципальной услуги</w:t>
            </w:r>
          </w:p>
          <w:p w:rsidR="002244B4" w:rsidRPr="00DC5AC1" w:rsidRDefault="002244B4" w:rsidP="002244B4">
            <w:pPr>
              <w:jc w:val="center"/>
            </w:pPr>
          </w:p>
        </w:tc>
      </w:tr>
      <w:tr w:rsidR="002244B4" w:rsidRPr="00EF5D4D" w:rsidTr="002244B4">
        <w:trPr>
          <w:trHeight w:val="319"/>
        </w:trPr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4B4" w:rsidRPr="00EF5D4D" w:rsidRDefault="002244B4" w:rsidP="002244B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4B4" w:rsidRPr="00EF5D4D" w:rsidRDefault="002244B4" w:rsidP="002244B4">
            <w:pPr>
              <w:jc w:val="center"/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4B4" w:rsidRPr="00EF5D4D" w:rsidRDefault="002244B4" w:rsidP="002244B4">
            <w:pPr>
              <w:jc w:val="center"/>
            </w:pPr>
          </w:p>
        </w:tc>
      </w:tr>
    </w:tbl>
    <w:p w:rsidR="002244B4" w:rsidRPr="00837882" w:rsidRDefault="002244B4" w:rsidP="002244B4">
      <w:pPr>
        <w:ind w:firstLine="709"/>
        <w:jc w:val="center"/>
      </w:pPr>
    </w:p>
    <w:p w:rsidR="002244B4" w:rsidRPr="00CE21F4" w:rsidRDefault="002244B4" w:rsidP="002244B4">
      <w:pPr>
        <w:widowControl w:val="0"/>
        <w:autoSpaceDE w:val="0"/>
        <w:autoSpaceDN w:val="0"/>
        <w:adjustRightInd w:val="0"/>
        <w:ind w:firstLine="540"/>
        <w:jc w:val="both"/>
      </w:pPr>
    </w:p>
    <w:p w:rsidR="002244B4" w:rsidRDefault="002244B4" w:rsidP="002244B4"/>
    <w:p w:rsidR="002244B4" w:rsidRDefault="002244B4" w:rsidP="002244B4"/>
    <w:sectPr w:rsidR="002244B4" w:rsidSect="00EC575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40C618D"/>
    <w:multiLevelType w:val="hybridMultilevel"/>
    <w:tmpl w:val="5D0E3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A6FB1"/>
    <w:multiLevelType w:val="hybridMultilevel"/>
    <w:tmpl w:val="AF4C8958"/>
    <w:lvl w:ilvl="0" w:tplc="2F2866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BE1C24"/>
    <w:multiLevelType w:val="hybridMultilevel"/>
    <w:tmpl w:val="AFBC4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043D9"/>
    <w:multiLevelType w:val="multilevel"/>
    <w:tmpl w:val="52166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FE642C"/>
    <w:multiLevelType w:val="hybridMultilevel"/>
    <w:tmpl w:val="6408DF84"/>
    <w:lvl w:ilvl="0" w:tplc="3F5E689A">
      <w:start w:val="1"/>
      <w:numFmt w:val="bullet"/>
      <w:lvlText w:val="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6">
    <w:nsid w:val="14070A12"/>
    <w:multiLevelType w:val="hybridMultilevel"/>
    <w:tmpl w:val="17B8372A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18367BD5"/>
    <w:multiLevelType w:val="multilevel"/>
    <w:tmpl w:val="6C18704A"/>
    <w:lvl w:ilvl="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752" w:hanging="8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5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8">
    <w:nsid w:val="1DB321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C5B4EA8"/>
    <w:multiLevelType w:val="hybridMultilevel"/>
    <w:tmpl w:val="8FAC290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ED13F9"/>
    <w:multiLevelType w:val="hybridMultilevel"/>
    <w:tmpl w:val="CBC0FB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BE5D4A"/>
    <w:multiLevelType w:val="hybridMultilevel"/>
    <w:tmpl w:val="54D03F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B5D0DB6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CC76174"/>
    <w:multiLevelType w:val="hybridMultilevel"/>
    <w:tmpl w:val="C706B2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FA10E6"/>
    <w:multiLevelType w:val="hybridMultilevel"/>
    <w:tmpl w:val="A49A5752"/>
    <w:lvl w:ilvl="0" w:tplc="9EDAAE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77BF4"/>
    <w:multiLevelType w:val="hybridMultilevel"/>
    <w:tmpl w:val="11F073D8"/>
    <w:lvl w:ilvl="0" w:tplc="0419000F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abstractNum w:abstractNumId="17">
    <w:nsid w:val="4E265253"/>
    <w:multiLevelType w:val="hybridMultilevel"/>
    <w:tmpl w:val="26588310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523AC"/>
    <w:multiLevelType w:val="hybridMultilevel"/>
    <w:tmpl w:val="6874C02A"/>
    <w:lvl w:ilvl="0" w:tplc="0419000F">
      <w:start w:val="1"/>
      <w:numFmt w:val="decimal"/>
      <w:lvlText w:val="%1."/>
      <w:lvlJc w:val="left"/>
      <w:pPr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20">
    <w:nsid w:val="59B5506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6B393C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980779D"/>
    <w:multiLevelType w:val="multilevel"/>
    <w:tmpl w:val="8D2C62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3"/>
  </w:num>
  <w:num w:numId="5">
    <w:abstractNumId w:val="8"/>
  </w:num>
  <w:num w:numId="6">
    <w:abstractNumId w:val="24"/>
  </w:num>
  <w:num w:numId="7">
    <w:abstractNumId w:val="18"/>
  </w:num>
  <w:num w:numId="8">
    <w:abstractNumId w:val="5"/>
  </w:num>
  <w:num w:numId="9">
    <w:abstractNumId w:val="4"/>
  </w:num>
  <w:num w:numId="10">
    <w:abstractNumId w:val="21"/>
  </w:num>
  <w:num w:numId="11">
    <w:abstractNumId w:val="22"/>
  </w:num>
  <w:num w:numId="12">
    <w:abstractNumId w:val="17"/>
  </w:num>
  <w:num w:numId="13">
    <w:abstractNumId w:val="16"/>
  </w:num>
  <w:num w:numId="14">
    <w:abstractNumId w:val="20"/>
  </w:num>
  <w:num w:numId="15">
    <w:abstractNumId w:val="13"/>
  </w:num>
  <w:num w:numId="16">
    <w:abstractNumId w:val="2"/>
  </w:num>
  <w:num w:numId="17">
    <w:abstractNumId w:val="6"/>
  </w:num>
  <w:num w:numId="18">
    <w:abstractNumId w:val="11"/>
  </w:num>
  <w:num w:numId="19">
    <w:abstractNumId w:val="19"/>
  </w:num>
  <w:num w:numId="20">
    <w:abstractNumId w:val="7"/>
  </w:num>
  <w:num w:numId="21">
    <w:abstractNumId w:val="12"/>
  </w:num>
  <w:num w:numId="22">
    <w:abstractNumId w:val="10"/>
  </w:num>
  <w:num w:numId="23">
    <w:abstractNumId w:val="14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A0D"/>
    <w:rsid w:val="00044890"/>
    <w:rsid w:val="000452AF"/>
    <w:rsid w:val="00070A42"/>
    <w:rsid w:val="000B1DAE"/>
    <w:rsid w:val="00111F88"/>
    <w:rsid w:val="00112ADE"/>
    <w:rsid w:val="00122B99"/>
    <w:rsid w:val="00126B83"/>
    <w:rsid w:val="00143206"/>
    <w:rsid w:val="00177B78"/>
    <w:rsid w:val="001D6E3E"/>
    <w:rsid w:val="001F799A"/>
    <w:rsid w:val="00204568"/>
    <w:rsid w:val="002244B4"/>
    <w:rsid w:val="0024516F"/>
    <w:rsid w:val="00255A7D"/>
    <w:rsid w:val="002667E4"/>
    <w:rsid w:val="00267FED"/>
    <w:rsid w:val="00285A0D"/>
    <w:rsid w:val="002927CC"/>
    <w:rsid w:val="002A7A57"/>
    <w:rsid w:val="002C43C8"/>
    <w:rsid w:val="002E49BB"/>
    <w:rsid w:val="002E7C5C"/>
    <w:rsid w:val="00333A3E"/>
    <w:rsid w:val="00356F01"/>
    <w:rsid w:val="003823AA"/>
    <w:rsid w:val="003A6516"/>
    <w:rsid w:val="004036DD"/>
    <w:rsid w:val="0042493D"/>
    <w:rsid w:val="0049458B"/>
    <w:rsid w:val="004A0DC1"/>
    <w:rsid w:val="004A7266"/>
    <w:rsid w:val="004F3737"/>
    <w:rsid w:val="005520DD"/>
    <w:rsid w:val="00555873"/>
    <w:rsid w:val="00576647"/>
    <w:rsid w:val="00594411"/>
    <w:rsid w:val="005D0A51"/>
    <w:rsid w:val="005D7CCA"/>
    <w:rsid w:val="005F3674"/>
    <w:rsid w:val="005F39BF"/>
    <w:rsid w:val="00631E2C"/>
    <w:rsid w:val="00641B10"/>
    <w:rsid w:val="00655BC7"/>
    <w:rsid w:val="006A50DF"/>
    <w:rsid w:val="006B3EC2"/>
    <w:rsid w:val="00707F8C"/>
    <w:rsid w:val="007979B7"/>
    <w:rsid w:val="007B132F"/>
    <w:rsid w:val="008012C8"/>
    <w:rsid w:val="00815DD1"/>
    <w:rsid w:val="00827C62"/>
    <w:rsid w:val="008477EB"/>
    <w:rsid w:val="00974ACD"/>
    <w:rsid w:val="00977764"/>
    <w:rsid w:val="00A372C4"/>
    <w:rsid w:val="00A749F2"/>
    <w:rsid w:val="00A761BE"/>
    <w:rsid w:val="00A93538"/>
    <w:rsid w:val="00AA008A"/>
    <w:rsid w:val="00AA6C0F"/>
    <w:rsid w:val="00AA6E51"/>
    <w:rsid w:val="00AA7199"/>
    <w:rsid w:val="00AB6DFD"/>
    <w:rsid w:val="00AF7EF5"/>
    <w:rsid w:val="00B10897"/>
    <w:rsid w:val="00B1155C"/>
    <w:rsid w:val="00B63DC8"/>
    <w:rsid w:val="00B6759C"/>
    <w:rsid w:val="00B80157"/>
    <w:rsid w:val="00B85012"/>
    <w:rsid w:val="00B86544"/>
    <w:rsid w:val="00B90D93"/>
    <w:rsid w:val="00BC7D6D"/>
    <w:rsid w:val="00BE54F1"/>
    <w:rsid w:val="00C149CD"/>
    <w:rsid w:val="00C9392A"/>
    <w:rsid w:val="00CA6F78"/>
    <w:rsid w:val="00CC3D28"/>
    <w:rsid w:val="00CD6201"/>
    <w:rsid w:val="00D001E1"/>
    <w:rsid w:val="00D05013"/>
    <w:rsid w:val="00D150BB"/>
    <w:rsid w:val="00D15C1C"/>
    <w:rsid w:val="00D21FCC"/>
    <w:rsid w:val="00D71AE7"/>
    <w:rsid w:val="00D8408F"/>
    <w:rsid w:val="00DB2B29"/>
    <w:rsid w:val="00E14B8C"/>
    <w:rsid w:val="00E21F96"/>
    <w:rsid w:val="00E53FEB"/>
    <w:rsid w:val="00EA6B37"/>
    <w:rsid w:val="00EC575A"/>
    <w:rsid w:val="00ED0615"/>
    <w:rsid w:val="00F0797F"/>
    <w:rsid w:val="00F2662C"/>
    <w:rsid w:val="00F4632F"/>
    <w:rsid w:val="00F6708B"/>
    <w:rsid w:val="00F909E6"/>
    <w:rsid w:val="00FC1A3F"/>
    <w:rsid w:val="00FD5DB7"/>
    <w:rsid w:val="00FE3071"/>
    <w:rsid w:val="00FF004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0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85A0D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285A0D"/>
    <w:p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285A0D"/>
    <w:pPr>
      <w:ind w:left="851"/>
      <w:outlineLvl w:val="2"/>
    </w:pPr>
  </w:style>
  <w:style w:type="paragraph" w:styleId="4">
    <w:name w:val="heading 4"/>
    <w:basedOn w:val="a"/>
    <w:next w:val="a"/>
    <w:link w:val="40"/>
    <w:qFormat/>
    <w:rsid w:val="00285A0D"/>
    <w:p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85A0D"/>
    <w:pPr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qFormat/>
    <w:rsid w:val="00285A0D"/>
    <w:pPr>
      <w:outlineLvl w:val="5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A0D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85A0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85A0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85A0D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85A0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85A0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annotation text"/>
    <w:basedOn w:val="a"/>
    <w:link w:val="a4"/>
    <w:semiHidden/>
    <w:rsid w:val="00285A0D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285A0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semiHidden/>
    <w:rsid w:val="00285A0D"/>
    <w:rPr>
      <w:b/>
      <w:bCs/>
    </w:rPr>
  </w:style>
  <w:style w:type="character" w:customStyle="1" w:styleId="a6">
    <w:name w:val="Тема примечания Знак"/>
    <w:basedOn w:val="a4"/>
    <w:link w:val="a5"/>
    <w:semiHidden/>
    <w:rsid w:val="00285A0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285A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85A0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285A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285A0D"/>
    <w:rPr>
      <w:color w:val="0000FF"/>
      <w:u w:val="single"/>
    </w:rPr>
  </w:style>
  <w:style w:type="character" w:styleId="aa">
    <w:name w:val="FollowedHyperlink"/>
    <w:rsid w:val="00285A0D"/>
    <w:rPr>
      <w:color w:val="800080"/>
      <w:u w:val="single"/>
    </w:rPr>
  </w:style>
  <w:style w:type="character" w:customStyle="1" w:styleId="apple-style-span">
    <w:name w:val="apple-style-span"/>
    <w:rsid w:val="00285A0D"/>
  </w:style>
  <w:style w:type="character" w:customStyle="1" w:styleId="apple-converted-space">
    <w:name w:val="apple-converted-space"/>
    <w:rsid w:val="00285A0D"/>
  </w:style>
  <w:style w:type="paragraph" w:customStyle="1" w:styleId="ConsPlusTitle">
    <w:name w:val="ConsPlusTitle"/>
    <w:rsid w:val="00285A0D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b">
    <w:name w:val="Body Text"/>
    <w:basedOn w:val="a"/>
    <w:link w:val="ac"/>
    <w:rsid w:val="00285A0D"/>
    <w:pPr>
      <w:spacing w:line="360" w:lineRule="auto"/>
      <w:jc w:val="both"/>
    </w:pPr>
    <w:rPr>
      <w:color w:val="auto"/>
      <w:lang w:eastAsia="ar-SA"/>
    </w:rPr>
  </w:style>
  <w:style w:type="character" w:customStyle="1" w:styleId="ac">
    <w:name w:val="Основной текст Знак"/>
    <w:basedOn w:val="a0"/>
    <w:link w:val="ab"/>
    <w:rsid w:val="00285A0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Body Text Indent"/>
    <w:basedOn w:val="a"/>
    <w:link w:val="ae"/>
    <w:rsid w:val="00285A0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285A0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285A0D"/>
    <w:pPr>
      <w:ind w:left="708"/>
    </w:pPr>
  </w:style>
  <w:style w:type="paragraph" w:styleId="af0">
    <w:name w:val="Normal (Web)"/>
    <w:basedOn w:val="a"/>
    <w:rsid w:val="00285A0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1">
    <w:name w:val="header"/>
    <w:basedOn w:val="a"/>
    <w:link w:val="af2"/>
    <w:rsid w:val="00285A0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285A0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er"/>
    <w:basedOn w:val="a"/>
    <w:link w:val="af4"/>
    <w:rsid w:val="00285A0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85A0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">
    <w:name w:val="Без интервала1"/>
    <w:uiPriority w:val="99"/>
    <w:qFormat/>
    <w:rsid w:val="00285A0D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285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rsid w:val="00285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khailovka.ru" TargetMode="External"/><Relationship Id="rId12" Type="http://schemas.openxmlformats.org/officeDocument/2006/relationships/hyperlink" Target="consultantplus://offline/ref=D5F314BC789CC4B53A394C9BD60C00AAD6D58DC4018E10CAE7464E1AF93577887DD763456B2EC7FCe7R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CD669FA49A9175F5319CEC1D808612C7A6F3286A87E1F58E9DBF4EF5540090700C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2CD669FA49A9175F53182E10BECD81BCFACAB216988EEA1DBC2E413A2750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CD669FA49A9175F53182E10BECD81BCFAAAF276E84EEA1DBC2E413A2750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D600-3ED4-48FB-BA54-EBA988DA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9696</Words>
  <Characters>55271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</dc:creator>
  <cp:keywords/>
  <dc:description/>
  <cp:lastModifiedBy>Crash</cp:lastModifiedBy>
  <cp:revision>7</cp:revision>
  <cp:lastPrinted>2017-04-13T10:05:00Z</cp:lastPrinted>
  <dcterms:created xsi:type="dcterms:W3CDTF">2017-06-16T06:44:00Z</dcterms:created>
  <dcterms:modified xsi:type="dcterms:W3CDTF">2017-06-19T02:47:00Z</dcterms:modified>
</cp:coreProperties>
</file>