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922" w:rsidRPr="00A80922" w:rsidRDefault="00A80922" w:rsidP="00A809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922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 депутатов </w:t>
      </w:r>
    </w:p>
    <w:p w:rsidR="00A80922" w:rsidRPr="00A80922" w:rsidRDefault="00A80922" w:rsidP="00A809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gramStart"/>
      <w:r w:rsidRPr="00A80922">
        <w:rPr>
          <w:rFonts w:ascii="Times New Roman" w:eastAsia="Times New Roman" w:hAnsi="Times New Roman" w:cs="Times New Roman"/>
          <w:b/>
          <w:sz w:val="24"/>
          <w:szCs w:val="24"/>
        </w:rPr>
        <w:t>Михайловского  сельсовета</w:t>
      </w:r>
      <w:proofErr w:type="gramEnd"/>
      <w:r w:rsidRPr="00A8092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</w:t>
      </w:r>
    </w:p>
    <w:p w:rsidR="00A80922" w:rsidRPr="00A80922" w:rsidRDefault="00A80922" w:rsidP="00A809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922">
        <w:rPr>
          <w:rFonts w:ascii="Times New Roman" w:eastAsia="Times New Roman" w:hAnsi="Times New Roman" w:cs="Times New Roman"/>
          <w:b/>
          <w:sz w:val="24"/>
          <w:szCs w:val="24"/>
        </w:rPr>
        <w:t xml:space="preserve">Куйбышевского района </w:t>
      </w:r>
    </w:p>
    <w:p w:rsidR="00A80922" w:rsidRPr="00A80922" w:rsidRDefault="00A80922" w:rsidP="00A809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922">
        <w:rPr>
          <w:rFonts w:ascii="Times New Roman" w:eastAsia="Times New Roman" w:hAnsi="Times New Roman" w:cs="Times New Roman"/>
          <w:b/>
          <w:sz w:val="24"/>
          <w:szCs w:val="24"/>
        </w:rPr>
        <w:t>Новосибирской области</w:t>
      </w:r>
    </w:p>
    <w:p w:rsidR="00A80922" w:rsidRPr="00A80922" w:rsidRDefault="008A5BA6" w:rsidP="008A5BA6">
      <w:pPr>
        <w:widowControl w:val="0"/>
        <w:tabs>
          <w:tab w:val="left" w:pos="1005"/>
          <w:tab w:val="center" w:pos="467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80922" w:rsidRPr="00A80922">
        <w:rPr>
          <w:rFonts w:ascii="Times New Roman" w:eastAsia="Times New Roman" w:hAnsi="Times New Roman" w:cs="Times New Roman"/>
          <w:b/>
          <w:sz w:val="24"/>
          <w:szCs w:val="24"/>
        </w:rPr>
        <w:t>Шестого созыва</w:t>
      </w:r>
    </w:p>
    <w:p w:rsidR="00BD1583" w:rsidRPr="008A5BA6" w:rsidRDefault="00BD1583" w:rsidP="00A809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0922" w:rsidRPr="00A80922" w:rsidRDefault="00A80922" w:rsidP="00A809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922"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РЕШЕНИЕ </w:t>
      </w:r>
    </w:p>
    <w:p w:rsidR="00A80922" w:rsidRPr="00A80922" w:rsidRDefault="00A80922" w:rsidP="00A809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0922">
        <w:rPr>
          <w:rFonts w:ascii="Times New Roman" w:eastAsia="Times New Roman" w:hAnsi="Times New Roman" w:cs="Times New Roman"/>
          <w:b/>
          <w:sz w:val="24"/>
          <w:szCs w:val="24"/>
        </w:rPr>
        <w:t>Третей сессии</w:t>
      </w:r>
    </w:p>
    <w:p w:rsidR="00BD1583" w:rsidRPr="008A5BA6" w:rsidRDefault="00BD1583" w:rsidP="00A80922">
      <w:pPr>
        <w:widowControl w:val="0"/>
        <w:tabs>
          <w:tab w:val="left" w:pos="781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1583" w:rsidRPr="008A5BA6" w:rsidRDefault="00A80922" w:rsidP="00A80922">
      <w:pPr>
        <w:widowControl w:val="0"/>
        <w:tabs>
          <w:tab w:val="left" w:pos="781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0922">
        <w:rPr>
          <w:rFonts w:ascii="Times New Roman" w:eastAsia="Times New Roman" w:hAnsi="Times New Roman" w:cs="Times New Roman"/>
          <w:sz w:val="24"/>
          <w:szCs w:val="24"/>
        </w:rPr>
        <w:t xml:space="preserve">10.12.2020                                         </w:t>
      </w:r>
      <w:r w:rsidR="00BD1583" w:rsidRPr="00A80922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BD1583" w:rsidRPr="008A5B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  <w:r w:rsidR="00BD1583" w:rsidRPr="00A80922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BD1583" w:rsidRPr="008A5BA6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A80922" w:rsidRPr="00A80922" w:rsidRDefault="00BD1583" w:rsidP="00A80922">
      <w:pPr>
        <w:widowControl w:val="0"/>
        <w:tabs>
          <w:tab w:val="left" w:pos="781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5BA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A80922" w:rsidRPr="00A80922">
        <w:rPr>
          <w:rFonts w:ascii="Times New Roman" w:eastAsia="Times New Roman" w:hAnsi="Times New Roman" w:cs="Times New Roman"/>
          <w:sz w:val="24"/>
          <w:szCs w:val="24"/>
        </w:rPr>
        <w:t xml:space="preserve"> с. Михайловка </w:t>
      </w:r>
      <w:r w:rsidR="00A80922" w:rsidRPr="00A8092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11645" w:rsidRPr="008A5BA6" w:rsidRDefault="00E11645" w:rsidP="008A5BA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«Об  утверждении Порядка  и  условий предоставления в  аренду субъектам малого и среднего предпринимательства (МСП),  а также самозанятым гражданам на территории </w:t>
      </w:r>
      <w:r w:rsidR="00A80922" w:rsidRPr="008A5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Михайловского </w:t>
      </w:r>
      <w:r w:rsidRPr="008A5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объектов   муниципальной собственности,  включенных в  перечень имущества, находящегося в муниципальной собственности, свободного от прав третьих  лиц  (за исключением имущественных прав субъектов  малого и среднего предпринимательства)»</w:t>
      </w:r>
      <w:r w:rsidR="006A434D" w:rsidRPr="008A5B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11645" w:rsidRPr="008A5BA6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11645" w:rsidRPr="008A5BA6" w:rsidRDefault="00E11645" w:rsidP="008A5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Российской Федерации от 24.07.2007 № 209-ФЗ “О развитии малого и среднего предпринимательства в Российской Федерации”, Федеральным </w:t>
      </w:r>
      <w:hyperlink r:id="rId5" w:history="1">
        <w:r w:rsidRPr="008A5BA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 26.07.2006 № 135-ФЗ «О защите конкуренции», Федеральным </w:t>
      </w:r>
      <w:hyperlink r:id="rId6" w:history="1">
        <w:r w:rsidRPr="008A5BA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от 06.10.2003 № 131-ФЗ “Об общих принципах организации местного самоуправления в Российской Федерации”, руководствуясь 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Уставом </w:t>
      </w:r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Михайловского 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Совет депутатов</w:t>
      </w:r>
    </w:p>
    <w:p w:rsidR="00E11645" w:rsidRPr="008A5BA6" w:rsidRDefault="00E11645" w:rsidP="008A5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РЕШИЛ:</w:t>
      </w:r>
    </w:p>
    <w:p w:rsidR="00E11645" w:rsidRPr="008A5BA6" w:rsidRDefault="00E11645" w:rsidP="008A5BA6">
      <w:pPr>
        <w:pStyle w:val="a3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Порядок и условия предоставления в аренду субъектам малого и среднего предпринимательства (МСП) 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а также самозанятым гражданам на территории </w:t>
      </w:r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Михайловского 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</w:t>
      </w: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 (приложение № 1).</w:t>
      </w:r>
    </w:p>
    <w:p w:rsidR="00E11645" w:rsidRPr="008A5BA6" w:rsidRDefault="00E11645" w:rsidP="008A5BA6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форму заявления о предоставлении в аренду субъектам малого и среднего </w:t>
      </w:r>
      <w:proofErr w:type="gramStart"/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предпринимательства 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а также самозанятым гражданам на территории </w:t>
      </w:r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Михайловского 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, </w:t>
      </w: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 (приложение №2).</w:t>
      </w:r>
    </w:p>
    <w:p w:rsidR="00E11645" w:rsidRPr="008A5BA6" w:rsidRDefault="00E11645" w:rsidP="008A5BA6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со дня его официального опубликования в «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Бюллетене органов местного самоуправления </w:t>
      </w:r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Михайловского 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</w:t>
      </w: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подлежит размещению на официальном сайте администрации </w:t>
      </w:r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Михайловского </w:t>
      </w: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 </w:t>
      </w:r>
    </w:p>
    <w:p w:rsidR="00E11645" w:rsidRPr="008A5BA6" w:rsidRDefault="00E11645" w:rsidP="008A5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11645" w:rsidRPr="008A5BA6" w:rsidRDefault="00E11645" w:rsidP="008A5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0922" w:rsidRPr="008A5BA6" w:rsidRDefault="006A434D" w:rsidP="00A809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депутатов                                          </w:t>
      </w:r>
    </w:p>
    <w:p w:rsidR="006A434D" w:rsidRPr="008A5BA6" w:rsidRDefault="00A80922" w:rsidP="00A809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Михайловского </w:t>
      </w:r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proofErr w:type="gramEnd"/>
      <w:r w:rsidR="006A434D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434D" w:rsidRPr="008A5BA6" w:rsidRDefault="006A434D" w:rsidP="00A809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Куйбышевского района</w:t>
      </w:r>
    </w:p>
    <w:p w:rsidR="006A434D" w:rsidRPr="008A5BA6" w:rsidRDefault="006A434D" w:rsidP="00A80922">
      <w:pPr>
        <w:tabs>
          <w:tab w:val="left" w:pos="37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proofErr w:type="spellStart"/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Н.А.Шмидт</w:t>
      </w:r>
      <w:proofErr w:type="spellEnd"/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A434D" w:rsidRPr="008A5BA6" w:rsidRDefault="006A434D" w:rsidP="006A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34D" w:rsidRPr="008A5BA6" w:rsidRDefault="006A434D" w:rsidP="006A434D">
      <w:pPr>
        <w:tabs>
          <w:tab w:val="left" w:pos="646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gramStart"/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Михайловского </w:t>
      </w: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proofErr w:type="gramEnd"/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A434D" w:rsidRPr="008A5BA6" w:rsidRDefault="006A434D" w:rsidP="006A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Куйбышевского района</w:t>
      </w:r>
    </w:p>
    <w:p w:rsidR="006A434D" w:rsidRPr="008A5BA6" w:rsidRDefault="006A434D" w:rsidP="006A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proofErr w:type="spellStart"/>
      <w:r w:rsidR="00A80922" w:rsidRPr="008A5BA6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В.И.Яковлев</w:t>
      </w:r>
      <w:proofErr w:type="spellEnd"/>
    </w:p>
    <w:p w:rsidR="006A434D" w:rsidRPr="008A5BA6" w:rsidRDefault="006A434D" w:rsidP="006A4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434D" w:rsidRDefault="006A434D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34D" w:rsidRDefault="006A434D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34D" w:rsidRDefault="006A434D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34D" w:rsidRDefault="006A434D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434D" w:rsidRPr="00E11645" w:rsidRDefault="006A434D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D1583" w:rsidRDefault="00BD1583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645" w:rsidRPr="00E11645" w:rsidRDefault="00E11645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6A434D" w:rsidRDefault="00E11645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</w:t>
      </w:r>
    </w:p>
    <w:p w:rsidR="006A434D" w:rsidRDefault="006A434D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1645" w:rsidRPr="00E11645" w:rsidRDefault="00F24A51" w:rsidP="006A434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</w:t>
      </w:r>
      <w:r w:rsidR="00E11645"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10.12</w:t>
      </w:r>
      <w:r w:rsidR="00E11645"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 условия предоставления в аренду субъектам малого и среднего предпринимательства (МСП)</w:t>
      </w:r>
      <w:r w:rsidR="006A4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6A434D" w:rsidRPr="006A434D">
        <w:t xml:space="preserve"> </w:t>
      </w:r>
      <w:r w:rsidR="006A434D" w:rsidRPr="006A4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также самозанятым гражданам на территории </w:t>
      </w:r>
      <w:r w:rsidR="00A809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Михайловского </w:t>
      </w:r>
      <w:r w:rsidR="006A434D" w:rsidRPr="006A43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</w:t>
      </w:r>
    </w:p>
    <w:p w:rsidR="00E11645" w:rsidRPr="00E11645" w:rsidRDefault="00E11645" w:rsidP="00E11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1.1. Настоящий Порядок и условия разработаны в соответствии с федеральными законами от 24.07.2007 № 209-ФЗ «О развитии малого и среднего предпринимательства в Российской Федерации», от 26.07.2006 № 135-ФЗ «О защите конкуренции», и определяют порядок и условия предоставления в аренду субъектам малого и среднего предпринимательства (МСП)</w:t>
      </w:r>
      <w:r w:rsid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434D" w:rsidRPr="006A434D">
        <w:t xml:space="preserve">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самозанятым гражданам на территории </w:t>
      </w:r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предпринимательства).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Оказание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осуществляется в виде передачи во владение и (или) в пользование недвижимого муниципального имущества на возмездной основе по </w:t>
      </w:r>
      <w:hyperlink r:id="rId7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договору аренды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недвижимого муниципального имущества на условиях долгосрочной аренды. Передаваемое имущество должно использоваться по целевому назначению.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Муниципальное имущество, переданное субъектам малого и среднего предпринимательства</w:t>
      </w:r>
      <w:r w:rsid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434D" w:rsidRPr="006A434D">
        <w:t xml:space="preserve">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самозанятым гражданам на территории </w:t>
      </w:r>
      <w:proofErr w:type="gramStart"/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организациям, образующим инфраструктуру поддержки субъектов малого и среднего предпринимательства, не подлежит отчуждению. Запрещается </w:t>
      </w:r>
      <w:hyperlink r:id="rId8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переуступка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 пользования, передача прав пользования муниципальным имуществом в залог и внесение прав пользования таким имуществом в уставный капитал любых других субъектов хозяйственной деятельности.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Администрация </w:t>
      </w:r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(далее – администрация) вправе обратится в суд с требованием о прекращении прав владения и пользования муниципальным имуществом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при использовании имущества не по целевому назначению и (или) с нарушением запретов, установленных пунктом 1.2. настоящего Порядка, а также, если арендатор более двух раз подряд по истечении установленного договором срока платежа не вносит </w:t>
      </w:r>
      <w:hyperlink r:id="rId9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арендную плату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Имущественная поддержка в виде передачи муниципального имущества в аренду оказывается исключительно лицам, имеющим статус субъекта малого или среднего предпринимательства,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самозанятым гражданам на территории </w:t>
      </w:r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организациям, образующим инфраструктуру поддержки субъектов малого и среднего предпринимательства.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Органом уполномоченным на проведение конкурсов, аукционов при оказании имущественной поддержки субъектам малого и среднего 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предпринимательства путем передачи в аренду имущества является администрация </w:t>
      </w:r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proofErr w:type="gramStart"/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сельсовета(</w:t>
      </w:r>
      <w:proofErr w:type="gramEnd"/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администрация).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645" w:rsidRPr="00E11645" w:rsidRDefault="00E11645" w:rsidP="00E1164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Принятие решения о передаче муниципального имущества в аренду субъектам малого и среднего предпринимательства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Перечень недвижимого муниципального имущества, подлежащего передаче субъектам малого и среднего предпринимательства, формируется и ведется администрацией, утверждается администрацией.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Субъекты малого и среднего предпринимательства, в отношении которых не может быть принято решение об оказании имущественной поддержки, установлены частями 3, 4, 5. ст. 14 Федерального закона от 01.01.2001 года «О развитии малого и среднего предпринимательства в РФ».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2.3.Лица, имеющие статус субъекта малого и среднего предпринимательства</w:t>
      </w:r>
      <w:r w:rsidR="006A434D" w:rsidRPr="006A434D">
        <w:t xml:space="preserve">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самозанятым гражданам на территории </w:t>
      </w:r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осуществляющие свою деятельность на территории муниципального образования </w:t>
      </w:r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«Михайловский 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сельсовет», обращаются с заявлением об оказании имущественной поддержки в виде передачи в аренду муниципального имущества в администрацию, для рассмотрения администрацией,  с приложением следующих документов: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заявление установленной формы о предоставлении муниципального имущества в аренду с указанием срока аренды;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копию формы «Сведения о среднесписочной численности работников за предшествующий </w:t>
      </w:r>
      <w:hyperlink r:id="rId10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календарный год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», (форма КНД 1110018), утвержденной приказом ФНС от 01.01.2001г. № ММ-3-25/174 ФНС РФ, заверенную подписью заявителя и печатью;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копию представленного в налоговый орган документа, подтверждающего величину выручки от реализации товаров (работ, услуг) за предшествующий календарный год без учета налога на </w:t>
      </w:r>
      <w:hyperlink r:id="rId11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добавленную стоимость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заверенную подписью заявителя и печатью;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справку налогового органа, подтверждающую отсутствие задолженности по налоговым и иным обязательным платежам в </w:t>
      </w:r>
      <w:hyperlink r:id="rId12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бюджетную систему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Российской Федерации, полученную в срок, не ранее одного месяца до даты подачи заявления;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выписку из единого государственного реестра юридических лиц (или </w:t>
      </w:r>
      <w:hyperlink r:id="rId13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индивидуальных предпринимателей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нотариально заверенную копию такой выписки, полученную не ранее чем за шесть месяцев до даты подачи заявления;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для юридических лиц – заверенные подписью заявителя и печатью юридического лица копии следующих документов: устава 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(положения), </w:t>
      </w:r>
      <w:hyperlink r:id="rId14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учредительного договора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(договора о создании), свидетельства о </w:t>
      </w:r>
      <w:hyperlink r:id="rId15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государственной регистрации юридического лица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свидетельства о постановке на налоговый учет, документа, подтверждающего полномочия руководителя и представителя юридического лица.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для индивидуальных предпринимателей – заверенные подписью и печатью (при наличии) индивидуального предпринимателя копии следующих документов: свидетельства о государственной регистрации в качестве индивидуального предпринимателя, свидетельства о постановке на налоговый учет, паспорта;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рассмотрения администрацией представленных субъектами малого и среднего предпринимательства</w:t>
      </w:r>
      <w:r w:rsid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самозаняты</w:t>
      </w:r>
      <w:r w:rsid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на территории </w:t>
      </w:r>
      <w:proofErr w:type="gramStart"/>
      <w:r w:rsidR="00A8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на заключение договора аренды составляет не более 30 дней с даты регистрации заявления в администрации.</w:t>
      </w:r>
    </w:p>
    <w:p w:rsidR="006A434D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рассмотрения документов, администрация принимает следующие решения, которые направляет субъекту малого и среднего предпринимательства</w:t>
      </w:r>
      <w:r w:rsidR="006A434D" w:rsidRPr="006A434D">
        <w:t xml:space="preserve"> </w:t>
      </w:r>
      <w:r w:rsid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6A434D" w:rsidRPr="006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самозанятым гражданам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заключить договор аренды;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отказать в заключении договора аренды;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заключить договор аренды по итогам торгов (аукциона, конкурса).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Заключение договора аренды Имущества осуществляется: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 результатам торгов (конкурса, аукциона) на право заключения договора аренды, в порядке, установленном федеральным законодательством,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D80995" w:rsidRPr="00D80995">
        <w:t xml:space="preserve"> 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самозанятым гражданам на территории </w:t>
      </w:r>
      <w:r w:rsidR="00BD1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-без проведения торгов субъектам малого и среднего предпринимательства</w:t>
      </w:r>
      <w:r w:rsid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0995" w:rsidRPr="00D80995">
        <w:t xml:space="preserve"> 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самозанятым</w:t>
      </w:r>
      <w:r w:rsid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</w:t>
      </w:r>
      <w:r w:rsid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BD1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предоставления имущества в виде государственной преференции с предварительным получением согласия антимонопольного органа в порядке, установленном главой 5 Федерального закона «О защите конкуренции».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Администрация проводит торги в отношении объектов, подлежащих передаче субъектам малого и среднего предпринимательства,</w:t>
      </w:r>
      <w:r w:rsidR="00D80995" w:rsidRPr="00D80995">
        <w:t xml:space="preserve"> 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самозанятым гражданам на территории </w:t>
      </w:r>
      <w:r w:rsidR="00BD1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D80995" w:rsidRP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которые на момент проведения торгов свободны от прав третьих лиц.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2.7. Размер арендной платы определяется на основании оценки права аренды объектов муниципального имущества, проведенной на основании отчета «Об </w:t>
      </w:r>
      <w:hyperlink r:id="rId16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оценочной деятельности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2.8. Контроль за использованием имущества по целевому назначению и соблюдением условий договоров аренды осуществляет администрация.</w:t>
      </w: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A51" w:rsidRDefault="00F24A51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645" w:rsidRPr="00E11645" w:rsidRDefault="00E11645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D1583" w:rsidRDefault="00BD1583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1583" w:rsidRDefault="00BD1583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645" w:rsidRPr="00E11645" w:rsidRDefault="00E11645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</w:t>
      </w:r>
    </w:p>
    <w:p w:rsidR="00D80995" w:rsidRDefault="00E11645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:rsidR="00D80995" w:rsidRDefault="00BD1583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Михайловского </w:t>
      </w:r>
      <w:r w:rsidR="00D809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proofErr w:type="gramEnd"/>
      <w:r w:rsidR="00E11645"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1645" w:rsidRPr="00E11645" w:rsidRDefault="00E11645" w:rsidP="00D80995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D1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24A51">
        <w:rPr>
          <w:rFonts w:ascii="Times New Roman" w:eastAsia="Times New Roman" w:hAnsi="Times New Roman" w:cs="Times New Roman"/>
          <w:sz w:val="28"/>
          <w:szCs w:val="28"/>
          <w:lang w:eastAsia="ru-RU"/>
        </w:rPr>
        <w:t>10.12</w:t>
      </w: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.2020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Заявление о предоставлении в аренду субъектам малого и среднего предпринимательства</w:t>
      </w:r>
      <w:r w:rsidR="00D80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80995" w:rsidRPr="00D80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также самозанятым гражданам на территории </w:t>
      </w:r>
      <w:proofErr w:type="gramStart"/>
      <w:r w:rsidR="00BD1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Михайловского </w:t>
      </w:r>
      <w:r w:rsidR="00D80995" w:rsidRPr="00D80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</w:t>
      </w:r>
      <w:proofErr w:type="gramEnd"/>
      <w:r w:rsidR="00D80995" w:rsidRPr="00D809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имущества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 (Ф. И.О. индивидуального предпринимателя, юр. лицо)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аренду муниципальное имущество, расположенное по адресу: __________________________________________________________________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срок____________________________________________________________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использования______________________________________________</w:t>
      </w:r>
    </w:p>
    <w:p w:rsidR="00E11645" w:rsidRPr="00E11645" w:rsidRDefault="00E11645" w:rsidP="00E11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заявителе: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адрес_________________________________________________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Телефон, факс, е-</w:t>
      </w:r>
      <w:proofErr w:type="spellStart"/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ОГРН_____________________________________________________________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ИНН/КПП_________________________________________________________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реквизиты_______________________________________________ __________________________________________________________________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11645" w:rsidRPr="00E11645" w:rsidRDefault="00E11645" w:rsidP="00E116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Осуществляемый </w:t>
      </w:r>
      <w:hyperlink r:id="rId17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вид деятельности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 (согласно ОКВЭД) _________________</w:t>
      </w:r>
    </w:p>
    <w:p w:rsidR="00E11645" w:rsidRPr="00E11645" w:rsidRDefault="00E11645" w:rsidP="00E116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работников заявителя за предшествующий календарный год, с учетом всех его работников, в том числе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других обособленных подразделений________________________ __________________________________________________________________</w:t>
      </w:r>
    </w:p>
    <w:p w:rsidR="00E11645" w:rsidRPr="00E11645" w:rsidRDefault="00E11645" w:rsidP="00E116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средней </w:t>
      </w:r>
      <w:hyperlink r:id="rId18" w:history="1">
        <w:r w:rsidRPr="00E1164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заработной платы</w:t>
        </w:r>
      </w:hyperlink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рублей _________________________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( на последнюю отчетную дату)</w:t>
      </w:r>
    </w:p>
    <w:p w:rsidR="00E11645" w:rsidRPr="00E11645" w:rsidRDefault="00E11645" w:rsidP="00E11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Применяемая заявителем система налогообложения (нужное подчеркнуть):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общий режим налогообложения;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упрощенная (УСН);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виде единого налога на вмененный доход для отдельных видов деятельности (ЕНВД);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для сельскохозяйственных товаропроизводителей.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гарантирует достоверность предоставленных сведений.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    ____________________/ _______________/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М. П.                        (подпись)                                      (расшифровка подписи)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бухгалтер_____________/______________________/                                                          </w:t>
      </w:r>
      <w:r w:rsidRPr="00E116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                                            (подпись)                                      (расшифровка подписи)</w:t>
      </w:r>
    </w:p>
    <w:p w:rsidR="00E11645" w:rsidRPr="00E11645" w:rsidRDefault="00E11645" w:rsidP="00E1164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6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618FA" w:rsidRPr="00E11645" w:rsidRDefault="005618FA">
      <w:pPr>
        <w:rPr>
          <w:rFonts w:ascii="Times New Roman" w:hAnsi="Times New Roman" w:cs="Times New Roman"/>
          <w:sz w:val="28"/>
          <w:szCs w:val="28"/>
        </w:rPr>
      </w:pPr>
    </w:p>
    <w:sectPr w:rsidR="005618FA" w:rsidRPr="00E11645" w:rsidSect="008C1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13CBE"/>
    <w:multiLevelType w:val="hybridMultilevel"/>
    <w:tmpl w:val="FEBC36EE"/>
    <w:lvl w:ilvl="0" w:tplc="C74EB29E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7BA2894"/>
    <w:multiLevelType w:val="multilevel"/>
    <w:tmpl w:val="C81EC1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35079D"/>
    <w:multiLevelType w:val="multilevel"/>
    <w:tmpl w:val="87BA7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9605EA"/>
    <w:multiLevelType w:val="multilevel"/>
    <w:tmpl w:val="306A98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934F08"/>
    <w:multiLevelType w:val="multilevel"/>
    <w:tmpl w:val="5240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DE1B10"/>
    <w:multiLevelType w:val="multilevel"/>
    <w:tmpl w:val="F0520C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703F15"/>
    <w:multiLevelType w:val="multilevel"/>
    <w:tmpl w:val="91666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1F49E3"/>
    <w:multiLevelType w:val="multilevel"/>
    <w:tmpl w:val="B290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C33B17"/>
    <w:multiLevelType w:val="multilevel"/>
    <w:tmpl w:val="6660E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11699B"/>
    <w:multiLevelType w:val="multilevel"/>
    <w:tmpl w:val="3A7C06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212E31"/>
    <w:multiLevelType w:val="hybridMultilevel"/>
    <w:tmpl w:val="D3948C0E"/>
    <w:lvl w:ilvl="0" w:tplc="A3F0D73C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29B"/>
    <w:rsid w:val="00237883"/>
    <w:rsid w:val="005618FA"/>
    <w:rsid w:val="006A434D"/>
    <w:rsid w:val="0083629B"/>
    <w:rsid w:val="008A5BA6"/>
    <w:rsid w:val="008C10A2"/>
    <w:rsid w:val="00A80922"/>
    <w:rsid w:val="00BD1583"/>
    <w:rsid w:val="00D80995"/>
    <w:rsid w:val="00E11645"/>
    <w:rsid w:val="00F2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9B91E"/>
  <w15:docId w15:val="{062C7577-C06B-435A-B1D1-1DE24599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0A2"/>
  </w:style>
  <w:style w:type="paragraph" w:styleId="2">
    <w:name w:val="heading 2"/>
    <w:basedOn w:val="a"/>
    <w:next w:val="a"/>
    <w:link w:val="20"/>
    <w:uiPriority w:val="9"/>
    <w:unhideWhenUsed/>
    <w:qFormat/>
    <w:rsid w:val="002378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E11645"/>
    <w:pPr>
      <w:widowControl w:val="0"/>
      <w:autoSpaceDE w:val="0"/>
      <w:autoSpaceDN w:val="0"/>
      <w:adjustRightInd w:val="0"/>
      <w:spacing w:after="0" w:line="434" w:lineRule="exact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43">
    <w:name w:val="Style43"/>
    <w:basedOn w:val="a"/>
    <w:uiPriority w:val="99"/>
    <w:rsid w:val="00E11645"/>
    <w:pPr>
      <w:widowControl w:val="0"/>
      <w:autoSpaceDE w:val="0"/>
      <w:autoSpaceDN w:val="0"/>
      <w:adjustRightInd w:val="0"/>
      <w:spacing w:after="0" w:line="262" w:lineRule="exact"/>
      <w:ind w:firstLine="97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E116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57">
    <w:name w:val="Font Style57"/>
    <w:uiPriority w:val="99"/>
    <w:rsid w:val="00E11645"/>
    <w:rPr>
      <w:rFonts w:ascii="Cambria" w:hAnsi="Cambria" w:cs="Cambria" w:hint="default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23788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A809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1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pereustupka/" TargetMode="External"/><Relationship Id="rId13" Type="http://schemas.openxmlformats.org/officeDocument/2006/relationships/hyperlink" Target="http://pandia.ru/text/category/individualmznoe_predprinimatelmzstvo/" TargetMode="External"/><Relationship Id="rId18" Type="http://schemas.openxmlformats.org/officeDocument/2006/relationships/hyperlink" Target="http://pandia.ru/text/category/zarabotnaya_plat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dogovora_arendi/" TargetMode="External"/><Relationship Id="rId12" Type="http://schemas.openxmlformats.org/officeDocument/2006/relationships/hyperlink" Target="http://pandia.ru/text/category/byudzhetnaya_sistema/" TargetMode="External"/><Relationship Id="rId17" Type="http://schemas.openxmlformats.org/officeDocument/2006/relationships/hyperlink" Target="http://pandia.ru/text/category/vidi_deyatelmznosti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otcenochnaya_deyatelmznostmz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BC18E2F7A1A52CF59274E1BAF25DD81F878AEA38E0A5D4BC0FAE577ABD966665DBE12D0202206CDY3XDI" TargetMode="External"/><Relationship Id="rId11" Type="http://schemas.openxmlformats.org/officeDocument/2006/relationships/hyperlink" Target="http://pandia.ru/text/category/dobavlennaya_stoimostmz/" TargetMode="External"/><Relationship Id="rId5" Type="http://schemas.openxmlformats.org/officeDocument/2006/relationships/hyperlink" Target="consultantplus://offline/ref=2BC18E2F7A1A52CF59274E1BAF25DD81F878AEA38E0A5D4BC0FAE577ABD966665DBE12D0202206CDY3XDI" TargetMode="External"/><Relationship Id="rId15" Type="http://schemas.openxmlformats.org/officeDocument/2006/relationships/hyperlink" Target="http://pandia.ru/text/category/gosudarstvennaya_registratciya_yuridicheskogo_litca/" TargetMode="External"/><Relationship Id="rId10" Type="http://schemas.openxmlformats.org/officeDocument/2006/relationships/hyperlink" Target="http://pandia.ru/text/category/kalendarnij_god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arendnaya_plata/" TargetMode="External"/><Relationship Id="rId14" Type="http://schemas.openxmlformats.org/officeDocument/2006/relationships/hyperlink" Target="http://pandia.ru/text/category/dogovor_uchreditelmzn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2099</Words>
  <Characters>11967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Михайловский</cp:lastModifiedBy>
  <cp:revision>5</cp:revision>
  <cp:lastPrinted>2020-12-16T03:32:00Z</cp:lastPrinted>
  <dcterms:created xsi:type="dcterms:W3CDTF">2020-12-11T07:31:00Z</dcterms:created>
  <dcterms:modified xsi:type="dcterms:W3CDTF">2020-12-16T03:33:00Z</dcterms:modified>
</cp:coreProperties>
</file>