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21BD3" w14:textId="77777777" w:rsidR="00B13C85" w:rsidRPr="00B13C85" w:rsidRDefault="00B13C85" w:rsidP="00B13C85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13C85">
        <w:rPr>
          <w:rFonts w:ascii="Times New Roman" w:eastAsia="Calibri" w:hAnsi="Times New Roman" w:cs="Times New Roman"/>
          <w:b/>
          <w:sz w:val="26"/>
          <w:szCs w:val="26"/>
        </w:rPr>
        <w:t xml:space="preserve">Уведомления об отсутствии фактов совершения </w:t>
      </w:r>
    </w:p>
    <w:p w14:paraId="3F725966" w14:textId="77777777" w:rsidR="00B13C85" w:rsidRPr="00B13C85" w:rsidRDefault="00B13C85" w:rsidP="00B13C85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13C85">
        <w:rPr>
          <w:rFonts w:ascii="Times New Roman" w:eastAsia="Calibri" w:hAnsi="Times New Roman" w:cs="Times New Roman"/>
          <w:b/>
          <w:sz w:val="26"/>
          <w:szCs w:val="26"/>
        </w:rPr>
        <w:t xml:space="preserve">в период с 1 января по 31 декабря 2020 года </w:t>
      </w:r>
    </w:p>
    <w:p w14:paraId="20DC7F8A" w14:textId="77777777" w:rsidR="00B13C85" w:rsidRPr="00B13C85" w:rsidRDefault="00B13C85" w:rsidP="00B13C85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13C85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B13C85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Pr="00B13C85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461590AC" w14:textId="77777777" w:rsidR="00B13C85" w:rsidRPr="00B13C85" w:rsidRDefault="00B13C85" w:rsidP="00B13C85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13C85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445BF186" w14:textId="77777777" w:rsidR="00B13C85" w:rsidRPr="00B13C85" w:rsidRDefault="00B13C85" w:rsidP="00B13C8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3C85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 организаций),</w:t>
      </w:r>
    </w:p>
    <w:p w14:paraId="164D6FC2" w14:textId="77777777" w:rsidR="00B13C85" w:rsidRPr="00B13C85" w:rsidRDefault="00B13C85" w:rsidP="00B13C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13C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Pr="00B13C85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33C5234B" w14:textId="77777777" w:rsidR="00B13C85" w:rsidRPr="00B13C85" w:rsidRDefault="00B13C85" w:rsidP="00B13C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080"/>
      </w:tblGrid>
      <w:tr w:rsidR="00B13C85" w:rsidRPr="00B13C85" w14:paraId="53025D5D" w14:textId="77777777" w:rsidTr="007A2FDB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7C878" w14:textId="70F14550" w:rsidR="00B13C85" w:rsidRPr="00B13C85" w:rsidRDefault="00B13C85" w:rsidP="00B13C8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Михайловского </w:t>
            </w:r>
            <w:r w:rsidRPr="00B13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  <w:proofErr w:type="gramEnd"/>
            <w:r w:rsidRPr="00B13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Куйбышевского муниципального района Новосибирской области                                                                                                                       </w:t>
            </w:r>
          </w:p>
        </w:tc>
      </w:tr>
    </w:tbl>
    <w:p w14:paraId="1CC4945A" w14:textId="77777777" w:rsidR="00B13C85" w:rsidRPr="00B13C85" w:rsidRDefault="00B13C85" w:rsidP="00B13C8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13C8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(название сельсовета и муниципального района Новосибирской области</w:t>
      </w:r>
      <w:proofErr w:type="gramStart"/>
      <w:r w:rsidRPr="00B13C85">
        <w:rPr>
          <w:rFonts w:ascii="Times New Roman" w:eastAsia="Calibri" w:hAnsi="Times New Roman" w:cs="Times New Roman"/>
          <w:i/>
          <w:sz w:val="24"/>
          <w:szCs w:val="24"/>
        </w:rPr>
        <w:t>) ,</w:t>
      </w:r>
      <w:proofErr w:type="gramEnd"/>
      <w:r w:rsidRPr="00B13C8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3C7BF2D3" w14:textId="77777777" w:rsidR="00B13C85" w:rsidRPr="00B13C85" w:rsidRDefault="00B13C85" w:rsidP="00B13C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B13C85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основе </w:t>
      </w:r>
      <w:r w:rsidRPr="00B13C8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A1F4FFB" w14:textId="77777777" w:rsidR="00B13C85" w:rsidRPr="00B13C85" w:rsidRDefault="00B13C85" w:rsidP="00B13C8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E4C4D64" w14:textId="77777777" w:rsidR="00B13C85" w:rsidRPr="00B13C85" w:rsidRDefault="00B13C85" w:rsidP="00B13C8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B13C85" w:rsidRPr="00B13C85" w14:paraId="5C6B0776" w14:textId="77777777" w:rsidTr="007A2FDB">
        <w:tc>
          <w:tcPr>
            <w:tcW w:w="567" w:type="dxa"/>
          </w:tcPr>
          <w:p w14:paraId="7041BCE2" w14:textId="77777777" w:rsidR="00B13C85" w:rsidRPr="00B13C85" w:rsidRDefault="00B13C85" w:rsidP="00B13C8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13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24F815DA" w14:textId="77777777" w:rsidR="00B13C85" w:rsidRPr="00B13C85" w:rsidRDefault="00B13C85" w:rsidP="00B13C85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13C8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B13C85" w:rsidRPr="00B13C85" w14:paraId="5DC72F0C" w14:textId="77777777" w:rsidTr="007A2FDB">
        <w:tc>
          <w:tcPr>
            <w:tcW w:w="567" w:type="dxa"/>
          </w:tcPr>
          <w:p w14:paraId="110A2DB6" w14:textId="77777777" w:rsidR="00B13C85" w:rsidRPr="00B13C85" w:rsidRDefault="00B13C85" w:rsidP="00B13C85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3C85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4E884B8D" w14:textId="53FA90D7" w:rsidR="00B13C85" w:rsidRPr="00B13C85" w:rsidRDefault="00B13C85" w:rsidP="00B13C85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13C8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Шмидт Н.А.</w:t>
            </w:r>
          </w:p>
        </w:tc>
      </w:tr>
      <w:tr w:rsidR="00B13C85" w:rsidRPr="00B13C85" w14:paraId="06CBD01C" w14:textId="77777777" w:rsidTr="007A2FDB">
        <w:tc>
          <w:tcPr>
            <w:tcW w:w="567" w:type="dxa"/>
          </w:tcPr>
          <w:p w14:paraId="3D64BC7F" w14:textId="77777777" w:rsidR="00B13C85" w:rsidRPr="00B13C85" w:rsidRDefault="00B13C85" w:rsidP="00B13C8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3C85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5CA02582" w14:textId="377FF4EA" w:rsidR="00B13C85" w:rsidRPr="00B13C85" w:rsidRDefault="00B13C85" w:rsidP="00B13C8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B13C8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Моговинов</w:t>
            </w:r>
            <w:proofErr w:type="spellEnd"/>
            <w:r w:rsidRPr="00B13C8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С.А</w:t>
            </w:r>
            <w:r w:rsidRPr="00B13C8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</w:p>
        </w:tc>
        <w:bookmarkStart w:id="0" w:name="_GoBack"/>
        <w:bookmarkEnd w:id="0"/>
      </w:tr>
      <w:tr w:rsidR="00B13C85" w:rsidRPr="00B13C85" w14:paraId="70DA5D1A" w14:textId="77777777" w:rsidTr="007A2FDB">
        <w:tc>
          <w:tcPr>
            <w:tcW w:w="567" w:type="dxa"/>
          </w:tcPr>
          <w:p w14:paraId="53FB7A84" w14:textId="77777777" w:rsidR="00B13C85" w:rsidRPr="00B13C85" w:rsidRDefault="00B13C85" w:rsidP="00B13C8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3C85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1980A91" w14:textId="2B1B5E3A" w:rsidR="00B13C85" w:rsidRPr="00B13C85" w:rsidRDefault="00B13C85" w:rsidP="00B13C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Кабанов Н.Н.</w:t>
            </w:r>
          </w:p>
        </w:tc>
      </w:tr>
      <w:tr w:rsidR="00B13C85" w:rsidRPr="00B13C85" w14:paraId="22E87842" w14:textId="77777777" w:rsidTr="007A2FDB">
        <w:tc>
          <w:tcPr>
            <w:tcW w:w="567" w:type="dxa"/>
          </w:tcPr>
          <w:p w14:paraId="0432952D" w14:textId="77777777" w:rsidR="00B13C85" w:rsidRPr="00B13C85" w:rsidRDefault="00B13C85" w:rsidP="00B13C8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3C85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23919406" w14:textId="4E9363AB" w:rsidR="00B13C85" w:rsidRPr="00B13C85" w:rsidRDefault="00B13C85" w:rsidP="00B13C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Рудер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B13C85" w:rsidRPr="00B13C85" w14:paraId="322D87DD" w14:textId="77777777" w:rsidTr="007A2FDB">
        <w:tc>
          <w:tcPr>
            <w:tcW w:w="567" w:type="dxa"/>
          </w:tcPr>
          <w:p w14:paraId="4B5A39CB" w14:textId="77777777" w:rsidR="00B13C85" w:rsidRPr="00B13C85" w:rsidRDefault="00B13C85" w:rsidP="00B13C8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3C85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5F67F4F7" w14:textId="07636F9D" w:rsidR="00B13C85" w:rsidRPr="00B13C85" w:rsidRDefault="00B13C85" w:rsidP="00B13C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Бодаевский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13C85" w:rsidRPr="00B13C85" w14:paraId="16AB247D" w14:textId="77777777" w:rsidTr="007A2FDB">
        <w:tc>
          <w:tcPr>
            <w:tcW w:w="567" w:type="dxa"/>
          </w:tcPr>
          <w:p w14:paraId="17C204DA" w14:textId="77777777" w:rsidR="00B13C85" w:rsidRPr="00B13C85" w:rsidRDefault="00B13C85" w:rsidP="00B13C8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3C85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0940D153" w14:textId="70ED8D6F" w:rsidR="00B13C85" w:rsidRPr="00B13C85" w:rsidRDefault="00B13C85" w:rsidP="00B13C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Дворник А.В</w:t>
            </w:r>
            <w:r w:rsidRPr="00B13C8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13C85" w:rsidRPr="00B13C85" w14:paraId="17345C7B" w14:textId="77777777" w:rsidTr="007A2FDB">
        <w:tc>
          <w:tcPr>
            <w:tcW w:w="567" w:type="dxa"/>
          </w:tcPr>
          <w:p w14:paraId="3EA37FE4" w14:textId="77777777" w:rsidR="00B13C85" w:rsidRPr="00B13C85" w:rsidRDefault="00B13C85" w:rsidP="00B13C8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3C85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14:paraId="216E1550" w14:textId="0CBDA15F" w:rsidR="00B13C85" w:rsidRPr="00B13C85" w:rsidRDefault="00B13C85" w:rsidP="00B13C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Сизикова Н.Н.</w:t>
            </w:r>
          </w:p>
        </w:tc>
      </w:tr>
    </w:tbl>
    <w:p w14:paraId="4ECC99EC" w14:textId="77777777" w:rsidR="00B13C85" w:rsidRPr="00B13C85" w:rsidRDefault="00B13C85" w:rsidP="00B13C85">
      <w:pPr>
        <w:spacing w:after="0"/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A39D844" w14:textId="77777777" w:rsidR="00B13C85" w:rsidRPr="00B13C85" w:rsidRDefault="00B13C85" w:rsidP="00B13C85">
      <w:pPr>
        <w:spacing w:after="0"/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3C85">
        <w:rPr>
          <w:rFonts w:ascii="Times New Roman" w:eastAsia="Calibri" w:hAnsi="Times New Roman" w:cs="Times New Roman"/>
          <w:i/>
          <w:sz w:val="24"/>
          <w:szCs w:val="24"/>
        </w:rPr>
        <w:t>________________</w:t>
      </w:r>
    </w:p>
    <w:p w14:paraId="382A60E6" w14:textId="77777777" w:rsidR="00B13C85" w:rsidRPr="00B13C85" w:rsidRDefault="00B13C85" w:rsidP="00B13C85">
      <w:pPr>
        <w:spacing w:after="0"/>
        <w:ind w:left="-284"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B13C8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 </w:t>
      </w:r>
      <w:r w:rsidRPr="00B13C85">
        <w:rPr>
          <w:rFonts w:ascii="Times New Roman" w:eastAsia="Calibri" w:hAnsi="Times New Roman" w:cs="Times New Roman"/>
          <w:b/>
          <w:sz w:val="24"/>
          <w:szCs w:val="24"/>
        </w:rPr>
        <w:t>Примечание</w:t>
      </w:r>
    </w:p>
    <w:p w14:paraId="4CD43A3C" w14:textId="77777777" w:rsidR="00B13C85" w:rsidRPr="00B13C85" w:rsidRDefault="00B13C85" w:rsidP="00B13C8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</w:rPr>
      </w:pPr>
      <w:r w:rsidRPr="00B13C85">
        <w:rPr>
          <w:rFonts w:ascii="Times New Roman" w:eastAsia="Calibri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B13C85">
        <w:rPr>
          <w:rFonts w:ascii="Times New Roman" w:eastAsia="Calibri" w:hAnsi="Times New Roman" w:cs="Times New Roman"/>
        </w:rPr>
        <w:t xml:space="preserve">, </w:t>
      </w:r>
      <w:r w:rsidRPr="00B13C85">
        <w:rPr>
          <w:rFonts w:ascii="Times New Roman" w:eastAsia="Calibri" w:hAnsi="Times New Roman" w:cs="Times New Roman"/>
          <w:i/>
        </w:rPr>
        <w:t>абзаца второго</w:t>
      </w:r>
      <w:r w:rsidRPr="00B13C85">
        <w:rPr>
          <w:rFonts w:ascii="Times New Roman" w:eastAsia="Calibri" w:hAnsi="Times New Roman" w:cs="Times New Roman"/>
        </w:rPr>
        <w:t xml:space="preserve"> </w:t>
      </w:r>
      <w:r w:rsidRPr="00B13C85">
        <w:rPr>
          <w:rFonts w:ascii="Times New Roman" w:eastAsia="Calibri" w:hAnsi="Times New Roman" w:cs="Times New Roman"/>
          <w:i/>
        </w:rPr>
        <w:t>части 4 статьи 2 Закона Новосибирской области от 10.11.2017 № 216-ОЗ «</w:t>
      </w:r>
      <w:r w:rsidRPr="00B13C85">
        <w:rPr>
          <w:rFonts w:ascii="Times New Roman" w:eastAsia="Calibri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B13C85">
        <w:rPr>
          <w:rFonts w:ascii="Times New Roman" w:eastAsia="Calibri" w:hAnsi="Times New Roman" w:cs="Times New Roman"/>
        </w:rPr>
        <w:t xml:space="preserve">» (далее – Закон № 216-ОЗ)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доходам». </w:t>
      </w:r>
    </w:p>
    <w:p w14:paraId="04CAF21B" w14:textId="77777777" w:rsidR="00B13C85" w:rsidRPr="00B13C85" w:rsidRDefault="00B13C85" w:rsidP="00B13C8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CBD1521" w14:textId="77777777" w:rsidR="00C6714C" w:rsidRDefault="00C6714C"/>
    <w:sectPr w:rsidR="00C6714C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54"/>
    <w:rsid w:val="00B13C85"/>
    <w:rsid w:val="00C6714C"/>
    <w:rsid w:val="00D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B545"/>
  <w15:chartTrackingRefBased/>
  <w15:docId w15:val="{C5A95B71-5313-4DC9-8207-E4F0049A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Михайловский</dc:creator>
  <cp:keywords/>
  <dc:description/>
  <cp:lastModifiedBy>Михайловский</cp:lastModifiedBy>
  <cp:revision>2</cp:revision>
  <dcterms:created xsi:type="dcterms:W3CDTF">2021-11-15T05:01:00Z</dcterms:created>
  <dcterms:modified xsi:type="dcterms:W3CDTF">2021-11-15T05:03:00Z</dcterms:modified>
</cp:coreProperties>
</file>