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F3C" w:rsidRDefault="003E4F3C" w:rsidP="00593F92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4F3C" w:rsidRDefault="003E4F3C" w:rsidP="00593F92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4F3C" w:rsidRPr="003E4F3C" w:rsidRDefault="003E4F3C" w:rsidP="003E4F3C">
      <w:pPr>
        <w:jc w:val="center"/>
        <w:outlineLvl w:val="0"/>
        <w:rPr>
          <w:rFonts w:ascii="Arial" w:hAnsi="Arial" w:cs="Arial"/>
        </w:rPr>
      </w:pPr>
      <w:r w:rsidRPr="003E4F3C">
        <w:rPr>
          <w:rFonts w:ascii="Arial" w:hAnsi="Arial" w:cs="Arial"/>
        </w:rPr>
        <w:t>Опубликовано в Бюллетене органов местного самоуправления</w:t>
      </w:r>
    </w:p>
    <w:p w:rsidR="003E4F3C" w:rsidRPr="003E4F3C" w:rsidRDefault="003E4F3C" w:rsidP="003E4F3C">
      <w:pPr>
        <w:jc w:val="center"/>
        <w:rPr>
          <w:rFonts w:ascii="Arial" w:hAnsi="Arial" w:cs="Arial"/>
          <w:b/>
        </w:rPr>
      </w:pPr>
      <w:r w:rsidRPr="003E4F3C">
        <w:rPr>
          <w:rFonts w:ascii="Arial" w:hAnsi="Arial" w:cs="Arial"/>
        </w:rPr>
        <w:t>«Вестник» № 24</w:t>
      </w:r>
      <w:r>
        <w:rPr>
          <w:rFonts w:ascii="Arial" w:hAnsi="Arial" w:cs="Arial"/>
        </w:rPr>
        <w:t>/1</w:t>
      </w:r>
      <w:r w:rsidRPr="003E4F3C">
        <w:rPr>
          <w:rFonts w:ascii="Arial" w:hAnsi="Arial" w:cs="Arial"/>
        </w:rPr>
        <w:t xml:space="preserve"> от 0</w:t>
      </w:r>
      <w:r>
        <w:rPr>
          <w:rFonts w:ascii="Arial" w:hAnsi="Arial" w:cs="Arial"/>
        </w:rPr>
        <w:t>1</w:t>
      </w:r>
      <w:r w:rsidRPr="003E4F3C">
        <w:rPr>
          <w:rFonts w:ascii="Arial" w:hAnsi="Arial" w:cs="Arial"/>
        </w:rPr>
        <w:t>.08.2020г</w:t>
      </w:r>
      <w:r w:rsidRPr="003E4F3C">
        <w:rPr>
          <w:rFonts w:ascii="Arial" w:hAnsi="Arial" w:cs="Arial"/>
          <w:b/>
        </w:rPr>
        <w:t xml:space="preserve"> </w:t>
      </w:r>
    </w:p>
    <w:p w:rsidR="003E4F3C" w:rsidRPr="003E4F3C" w:rsidRDefault="00593F92" w:rsidP="00593F92">
      <w:pPr>
        <w:pStyle w:val="ConsTitle"/>
        <w:widowControl/>
        <w:ind w:right="0"/>
        <w:jc w:val="center"/>
        <w:rPr>
          <w:color w:val="000000" w:themeColor="text1"/>
          <w:sz w:val="24"/>
          <w:szCs w:val="24"/>
        </w:rPr>
      </w:pPr>
      <w:r w:rsidRPr="003E4F3C">
        <w:rPr>
          <w:color w:val="000000" w:themeColor="text1"/>
          <w:sz w:val="24"/>
          <w:szCs w:val="24"/>
        </w:rPr>
        <w:t xml:space="preserve">АДМИНИСТРАЦИЯ </w:t>
      </w:r>
    </w:p>
    <w:p w:rsidR="00593F92" w:rsidRPr="003E4F3C" w:rsidRDefault="003E4F3C" w:rsidP="00593F92">
      <w:pPr>
        <w:pStyle w:val="ConsTitle"/>
        <w:widowControl/>
        <w:ind w:right="0"/>
        <w:jc w:val="center"/>
        <w:rPr>
          <w:color w:val="000000" w:themeColor="text1"/>
          <w:sz w:val="24"/>
          <w:szCs w:val="24"/>
        </w:rPr>
      </w:pPr>
      <w:proofErr w:type="gramStart"/>
      <w:r w:rsidRPr="003E4F3C">
        <w:rPr>
          <w:color w:val="000000" w:themeColor="text1"/>
          <w:sz w:val="24"/>
          <w:szCs w:val="24"/>
        </w:rPr>
        <w:t xml:space="preserve">МИХАЙЛОВСКОГО </w:t>
      </w:r>
      <w:r w:rsidR="00593F92" w:rsidRPr="003E4F3C">
        <w:rPr>
          <w:color w:val="000000" w:themeColor="text1"/>
          <w:sz w:val="24"/>
          <w:szCs w:val="24"/>
        </w:rPr>
        <w:t xml:space="preserve"> СЕЛЬСОВЕТА</w:t>
      </w:r>
      <w:proofErr w:type="gramEnd"/>
      <w:r w:rsidR="00593F92" w:rsidRPr="003E4F3C">
        <w:rPr>
          <w:color w:val="000000" w:themeColor="text1"/>
          <w:sz w:val="24"/>
          <w:szCs w:val="24"/>
        </w:rPr>
        <w:br/>
        <w:t>КУЙБЫШЕВСКОГО РАЙОНА</w:t>
      </w:r>
      <w:r w:rsidR="00593F92" w:rsidRPr="003E4F3C">
        <w:rPr>
          <w:color w:val="000000" w:themeColor="text1"/>
          <w:sz w:val="24"/>
          <w:szCs w:val="24"/>
        </w:rPr>
        <w:br/>
        <w:t>НОВОСИБИРСКОЙ ОБЛАСТИ</w:t>
      </w:r>
    </w:p>
    <w:p w:rsidR="00593F92" w:rsidRPr="003E4F3C" w:rsidRDefault="00593F92" w:rsidP="00593F92">
      <w:pPr>
        <w:pStyle w:val="ConsTitle"/>
        <w:widowControl/>
        <w:ind w:right="0"/>
        <w:jc w:val="center"/>
        <w:rPr>
          <w:color w:val="000000" w:themeColor="text1"/>
          <w:sz w:val="24"/>
          <w:szCs w:val="24"/>
        </w:rPr>
      </w:pPr>
    </w:p>
    <w:p w:rsidR="00593F92" w:rsidRPr="003E4F3C" w:rsidRDefault="00593F92" w:rsidP="00593F92">
      <w:pPr>
        <w:pStyle w:val="ConsTitle"/>
        <w:widowControl/>
        <w:ind w:right="0"/>
        <w:jc w:val="center"/>
        <w:rPr>
          <w:color w:val="000000" w:themeColor="text1"/>
          <w:sz w:val="24"/>
          <w:szCs w:val="24"/>
        </w:rPr>
      </w:pPr>
    </w:p>
    <w:p w:rsidR="00593F92" w:rsidRPr="003E4F3C" w:rsidRDefault="00593F92" w:rsidP="00593F92">
      <w:pPr>
        <w:pStyle w:val="ConsTitle"/>
        <w:widowControl/>
        <w:ind w:right="0"/>
        <w:jc w:val="center"/>
        <w:rPr>
          <w:color w:val="000000" w:themeColor="text1"/>
          <w:sz w:val="24"/>
          <w:szCs w:val="24"/>
        </w:rPr>
      </w:pPr>
      <w:r w:rsidRPr="003E4F3C">
        <w:rPr>
          <w:color w:val="000000" w:themeColor="text1"/>
          <w:sz w:val="24"/>
          <w:szCs w:val="24"/>
        </w:rPr>
        <w:t>ПОСТАНОВЛЕНИЕ</w:t>
      </w:r>
    </w:p>
    <w:p w:rsidR="00593F92" w:rsidRPr="003E4F3C" w:rsidRDefault="00593F92" w:rsidP="00593F92">
      <w:pPr>
        <w:pStyle w:val="ConsTitle"/>
        <w:widowControl/>
        <w:ind w:right="0"/>
        <w:jc w:val="center"/>
        <w:rPr>
          <w:b w:val="0"/>
          <w:color w:val="000000" w:themeColor="text1"/>
          <w:sz w:val="24"/>
          <w:szCs w:val="24"/>
        </w:rPr>
      </w:pPr>
      <w:r w:rsidRPr="003E4F3C">
        <w:rPr>
          <w:b w:val="0"/>
          <w:color w:val="000000" w:themeColor="text1"/>
          <w:sz w:val="24"/>
          <w:szCs w:val="24"/>
        </w:rPr>
        <w:t xml:space="preserve">с. </w:t>
      </w:r>
      <w:r w:rsidR="003E4F3C" w:rsidRPr="003E4F3C">
        <w:rPr>
          <w:b w:val="0"/>
          <w:color w:val="000000" w:themeColor="text1"/>
          <w:sz w:val="24"/>
          <w:szCs w:val="24"/>
        </w:rPr>
        <w:t>Михайловка</w:t>
      </w:r>
    </w:p>
    <w:p w:rsidR="00593F92" w:rsidRPr="003E4F3C" w:rsidRDefault="00593F92" w:rsidP="00593F92">
      <w:pPr>
        <w:pStyle w:val="ConsTitle"/>
        <w:widowControl/>
        <w:ind w:right="0"/>
        <w:jc w:val="center"/>
        <w:rPr>
          <w:color w:val="000000" w:themeColor="text1"/>
          <w:sz w:val="24"/>
          <w:szCs w:val="24"/>
        </w:rPr>
      </w:pPr>
    </w:p>
    <w:p w:rsidR="00593F92" w:rsidRPr="003E4F3C" w:rsidRDefault="00A21A43" w:rsidP="00593F92">
      <w:pPr>
        <w:pStyle w:val="ConsTitle"/>
        <w:widowControl/>
        <w:ind w:right="0"/>
        <w:jc w:val="center"/>
        <w:rPr>
          <w:b w:val="0"/>
          <w:color w:val="000000" w:themeColor="text1"/>
          <w:sz w:val="24"/>
          <w:szCs w:val="24"/>
        </w:rPr>
      </w:pPr>
      <w:r w:rsidRPr="003E4F3C">
        <w:rPr>
          <w:b w:val="0"/>
          <w:color w:val="000000" w:themeColor="text1"/>
          <w:sz w:val="24"/>
          <w:szCs w:val="24"/>
        </w:rPr>
        <w:t>0</w:t>
      </w:r>
      <w:r w:rsidR="003E4F3C" w:rsidRPr="003E4F3C">
        <w:rPr>
          <w:b w:val="0"/>
          <w:color w:val="000000" w:themeColor="text1"/>
          <w:sz w:val="24"/>
          <w:szCs w:val="24"/>
        </w:rPr>
        <w:t>1</w:t>
      </w:r>
      <w:r w:rsidRPr="003E4F3C">
        <w:rPr>
          <w:b w:val="0"/>
          <w:color w:val="000000" w:themeColor="text1"/>
          <w:sz w:val="24"/>
          <w:szCs w:val="24"/>
        </w:rPr>
        <w:t>.0</w:t>
      </w:r>
      <w:r w:rsidR="003E4F3C" w:rsidRPr="003E4F3C">
        <w:rPr>
          <w:b w:val="0"/>
          <w:color w:val="000000" w:themeColor="text1"/>
          <w:sz w:val="24"/>
          <w:szCs w:val="24"/>
        </w:rPr>
        <w:t>8</w:t>
      </w:r>
      <w:r w:rsidR="00547D26" w:rsidRPr="003E4F3C">
        <w:rPr>
          <w:b w:val="0"/>
          <w:color w:val="000000" w:themeColor="text1"/>
          <w:sz w:val="24"/>
          <w:szCs w:val="24"/>
        </w:rPr>
        <w:t>.2020</w:t>
      </w:r>
      <w:r w:rsidR="003E4F3C" w:rsidRPr="003E4F3C">
        <w:rPr>
          <w:b w:val="0"/>
          <w:color w:val="000000" w:themeColor="text1"/>
          <w:sz w:val="24"/>
          <w:szCs w:val="24"/>
        </w:rPr>
        <w:t xml:space="preserve">                                                                                 </w:t>
      </w:r>
      <w:r w:rsidR="00593F92" w:rsidRPr="003E4F3C">
        <w:rPr>
          <w:b w:val="0"/>
          <w:color w:val="000000" w:themeColor="text1"/>
          <w:sz w:val="24"/>
          <w:szCs w:val="24"/>
        </w:rPr>
        <w:t xml:space="preserve">  </w:t>
      </w:r>
      <w:r w:rsidR="000D5EB2" w:rsidRPr="003E4F3C">
        <w:rPr>
          <w:b w:val="0"/>
          <w:color w:val="000000" w:themeColor="text1"/>
          <w:sz w:val="24"/>
          <w:szCs w:val="24"/>
        </w:rPr>
        <w:t>№</w:t>
      </w:r>
      <w:r w:rsidR="00593F92" w:rsidRPr="003E4F3C">
        <w:rPr>
          <w:b w:val="0"/>
          <w:color w:val="000000" w:themeColor="text1"/>
          <w:sz w:val="24"/>
          <w:szCs w:val="24"/>
        </w:rPr>
        <w:t xml:space="preserve"> </w:t>
      </w:r>
      <w:r w:rsidR="003E4F3C" w:rsidRPr="003E4F3C">
        <w:rPr>
          <w:b w:val="0"/>
          <w:color w:val="000000" w:themeColor="text1"/>
          <w:sz w:val="24"/>
          <w:szCs w:val="24"/>
        </w:rPr>
        <w:t>24/1</w:t>
      </w:r>
    </w:p>
    <w:p w:rsidR="00593F92" w:rsidRPr="003E4F3C" w:rsidRDefault="00593F92" w:rsidP="00593F92">
      <w:pPr>
        <w:pStyle w:val="ConsTitle"/>
        <w:widowControl/>
        <w:ind w:right="0"/>
        <w:jc w:val="center"/>
        <w:rPr>
          <w:color w:val="000000" w:themeColor="text1"/>
          <w:sz w:val="24"/>
          <w:szCs w:val="24"/>
        </w:rPr>
      </w:pPr>
    </w:p>
    <w:p w:rsidR="00B85B23" w:rsidRPr="003E4F3C" w:rsidRDefault="00B85B23" w:rsidP="00B85B23">
      <w:pPr>
        <w:ind w:right="-1"/>
        <w:jc w:val="center"/>
        <w:rPr>
          <w:rFonts w:ascii="Arial" w:hAnsi="Arial" w:cs="Arial"/>
        </w:rPr>
      </w:pPr>
    </w:p>
    <w:p w:rsidR="00B85B23" w:rsidRPr="003E4F3C" w:rsidRDefault="00B85B23" w:rsidP="0073181A">
      <w:pPr>
        <w:ind w:right="-1"/>
        <w:rPr>
          <w:rFonts w:ascii="Arial" w:hAnsi="Arial" w:cs="Arial"/>
          <w:b/>
          <w:bCs/>
        </w:rPr>
      </w:pPr>
      <w:r w:rsidRPr="003E4F3C">
        <w:rPr>
          <w:rFonts w:ascii="Arial" w:hAnsi="Arial" w:cs="Arial"/>
          <w:b/>
          <w:bCs/>
        </w:rPr>
        <w:t xml:space="preserve"> О порядке 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</w:t>
      </w:r>
      <w:proofErr w:type="gramStart"/>
      <w:r w:rsidR="003E4F3C" w:rsidRPr="003E4F3C">
        <w:rPr>
          <w:rFonts w:ascii="Arial" w:hAnsi="Arial" w:cs="Arial"/>
          <w:b/>
          <w:bCs/>
        </w:rPr>
        <w:t xml:space="preserve">Михайловского </w:t>
      </w:r>
      <w:r w:rsidR="0073181A" w:rsidRPr="003E4F3C">
        <w:rPr>
          <w:rFonts w:ascii="Arial" w:hAnsi="Arial" w:cs="Arial"/>
          <w:b/>
          <w:bCs/>
        </w:rPr>
        <w:t xml:space="preserve"> сельсовета</w:t>
      </w:r>
      <w:proofErr w:type="gramEnd"/>
      <w:r w:rsidR="0073181A" w:rsidRPr="003E4F3C">
        <w:rPr>
          <w:rFonts w:ascii="Arial" w:hAnsi="Arial" w:cs="Arial"/>
          <w:b/>
          <w:bCs/>
        </w:rPr>
        <w:t xml:space="preserve"> Куйбышевского района Новосибирской области.</w:t>
      </w:r>
    </w:p>
    <w:p w:rsidR="00B85B23" w:rsidRPr="003E4F3C" w:rsidRDefault="00B85B23" w:rsidP="00B85B23">
      <w:pPr>
        <w:ind w:right="-1"/>
        <w:jc w:val="center"/>
        <w:rPr>
          <w:rFonts w:ascii="Arial" w:hAnsi="Arial" w:cs="Arial"/>
        </w:rPr>
      </w:pPr>
    </w:p>
    <w:p w:rsidR="00B85B23" w:rsidRPr="003E4F3C" w:rsidRDefault="00B85B23" w:rsidP="00B85B2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3E4F3C">
        <w:rPr>
          <w:rFonts w:ascii="Arial" w:hAnsi="Arial" w:cs="Arial"/>
        </w:rPr>
        <w:t>В соответствии с частью 4 статьи 13 Федерального закона от 24 июля 2007 года № 209-ФЗ «О развитии малого и среднего предпринимательства в Российской Федерации»</w:t>
      </w:r>
      <w:r w:rsidR="00D3410C" w:rsidRPr="003E4F3C">
        <w:rPr>
          <w:rFonts w:ascii="Arial" w:hAnsi="Arial" w:cs="Arial"/>
        </w:rPr>
        <w:t>, статьей 32</w:t>
      </w:r>
      <w:r w:rsidRPr="003E4F3C">
        <w:rPr>
          <w:rFonts w:ascii="Arial" w:hAnsi="Arial" w:cs="Arial"/>
        </w:rPr>
        <w:t xml:space="preserve"> Устава муниципального образования </w:t>
      </w:r>
      <w:proofErr w:type="gramStart"/>
      <w:r w:rsidR="003E4F3C" w:rsidRPr="003E4F3C">
        <w:rPr>
          <w:rFonts w:ascii="Arial" w:hAnsi="Arial" w:cs="Arial"/>
        </w:rPr>
        <w:t xml:space="preserve">Михайловского </w:t>
      </w:r>
      <w:r w:rsidR="0073181A" w:rsidRPr="003E4F3C">
        <w:rPr>
          <w:rFonts w:ascii="Arial" w:hAnsi="Arial" w:cs="Arial"/>
        </w:rPr>
        <w:t xml:space="preserve"> сельсовета</w:t>
      </w:r>
      <w:proofErr w:type="gramEnd"/>
      <w:r w:rsidR="0073181A" w:rsidRPr="003E4F3C">
        <w:rPr>
          <w:rFonts w:ascii="Arial" w:hAnsi="Arial" w:cs="Arial"/>
        </w:rPr>
        <w:t xml:space="preserve"> Куйбышевского района Новосибирской области.</w:t>
      </w:r>
    </w:p>
    <w:p w:rsidR="00B85B23" w:rsidRPr="003E4F3C" w:rsidRDefault="00B85B23" w:rsidP="00B85B23">
      <w:pPr>
        <w:autoSpaceDE w:val="0"/>
        <w:autoSpaceDN w:val="0"/>
        <w:adjustRightInd w:val="0"/>
        <w:ind w:left="2689" w:firstLine="851"/>
        <w:jc w:val="both"/>
        <w:rPr>
          <w:rFonts w:ascii="Arial" w:hAnsi="Arial" w:cs="Arial"/>
        </w:rPr>
      </w:pPr>
      <w:r w:rsidRPr="003E4F3C">
        <w:rPr>
          <w:rFonts w:ascii="Arial" w:hAnsi="Arial" w:cs="Arial"/>
        </w:rPr>
        <w:t>ПОСТАНОВИЛА:</w:t>
      </w:r>
    </w:p>
    <w:p w:rsidR="00B85B23" w:rsidRPr="003E4F3C" w:rsidRDefault="00B85B23" w:rsidP="00B85B23">
      <w:pPr>
        <w:autoSpaceDE w:val="0"/>
        <w:autoSpaceDN w:val="0"/>
        <w:adjustRightInd w:val="0"/>
        <w:ind w:left="2689" w:firstLine="851"/>
        <w:jc w:val="both"/>
        <w:rPr>
          <w:rFonts w:ascii="Arial" w:hAnsi="Arial" w:cs="Arial"/>
        </w:rPr>
      </w:pPr>
    </w:p>
    <w:p w:rsidR="00B85B23" w:rsidRPr="003E4F3C" w:rsidRDefault="00B85B23" w:rsidP="00B85B2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3E4F3C">
        <w:rPr>
          <w:rFonts w:ascii="Arial" w:hAnsi="Arial" w:cs="Arial"/>
        </w:rPr>
        <w:t xml:space="preserve">1. Утвердить прилагаемый Порядок создания органами местного самоуправления координационных или </w:t>
      </w:r>
      <w:proofErr w:type="gramStart"/>
      <w:r w:rsidRPr="003E4F3C">
        <w:rPr>
          <w:rFonts w:ascii="Arial" w:hAnsi="Arial" w:cs="Arial"/>
        </w:rPr>
        <w:t>совещательных  органов</w:t>
      </w:r>
      <w:proofErr w:type="gramEnd"/>
      <w:r w:rsidRPr="003E4F3C">
        <w:rPr>
          <w:rFonts w:ascii="Arial" w:hAnsi="Arial" w:cs="Arial"/>
        </w:rPr>
        <w:t xml:space="preserve"> в области развития малого и среднего предпринимательства в муниципальном образовании</w:t>
      </w:r>
      <w:r w:rsidR="0073181A" w:rsidRPr="003E4F3C">
        <w:rPr>
          <w:rFonts w:ascii="Arial" w:hAnsi="Arial" w:cs="Arial"/>
        </w:rPr>
        <w:t xml:space="preserve"> </w:t>
      </w:r>
      <w:r w:rsidR="003E4F3C" w:rsidRPr="003E4F3C">
        <w:rPr>
          <w:rFonts w:ascii="Arial" w:hAnsi="Arial" w:cs="Arial"/>
        </w:rPr>
        <w:t xml:space="preserve">Михайловского </w:t>
      </w:r>
      <w:r w:rsidR="0073181A" w:rsidRPr="003E4F3C">
        <w:rPr>
          <w:rFonts w:ascii="Arial" w:hAnsi="Arial" w:cs="Arial"/>
        </w:rPr>
        <w:t xml:space="preserve"> сельсовета Куйбышевского района Новосибирской области.</w:t>
      </w:r>
    </w:p>
    <w:p w:rsidR="00B85B23" w:rsidRPr="003E4F3C" w:rsidRDefault="00B85B23" w:rsidP="00B85B2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3E4F3C">
        <w:rPr>
          <w:rFonts w:ascii="Arial" w:hAnsi="Arial" w:cs="Arial"/>
        </w:rPr>
        <w:t>2. Настоящее постановление вступает в силу со дня официального опубликования.</w:t>
      </w:r>
    </w:p>
    <w:p w:rsidR="00B85B23" w:rsidRPr="003E4F3C" w:rsidRDefault="00B85B23" w:rsidP="00B85B2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3E4F3C">
        <w:rPr>
          <w:rFonts w:ascii="Arial" w:hAnsi="Arial" w:cs="Arial"/>
        </w:rPr>
        <w:t xml:space="preserve">3. Контроль за исполнением настоящего постановления </w:t>
      </w:r>
      <w:r w:rsidR="00E36B07" w:rsidRPr="003E4F3C">
        <w:rPr>
          <w:rFonts w:ascii="Arial" w:hAnsi="Arial" w:cs="Arial"/>
        </w:rPr>
        <w:t>оставляю за собой.</w:t>
      </w:r>
      <w:r w:rsidRPr="003E4F3C">
        <w:rPr>
          <w:rFonts w:ascii="Arial" w:hAnsi="Arial" w:cs="Arial"/>
        </w:rPr>
        <w:t xml:space="preserve"> </w:t>
      </w:r>
    </w:p>
    <w:p w:rsidR="00B85B23" w:rsidRPr="003E4F3C" w:rsidRDefault="00B85B23" w:rsidP="00B85B2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85B23" w:rsidRPr="003E4F3C" w:rsidRDefault="00B85B23" w:rsidP="00B85B2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85B23" w:rsidRPr="003E4F3C" w:rsidRDefault="00B85B23" w:rsidP="00B85B2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2A63" w:rsidRPr="003E4F3C" w:rsidRDefault="00014736" w:rsidP="00E36B07">
      <w:pPr>
        <w:spacing w:before="100" w:beforeAutospacing="1" w:after="100" w:afterAutospacing="1"/>
        <w:rPr>
          <w:rFonts w:ascii="Arial" w:hAnsi="Arial" w:cs="Arial"/>
          <w:color w:val="000000" w:themeColor="text1"/>
        </w:rPr>
      </w:pPr>
      <w:r w:rsidRPr="003E4F3C">
        <w:rPr>
          <w:rFonts w:ascii="Arial" w:hAnsi="Arial" w:cs="Arial"/>
          <w:color w:val="000000" w:themeColor="text1"/>
        </w:rPr>
        <w:t xml:space="preserve">Глава </w:t>
      </w:r>
      <w:proofErr w:type="gramStart"/>
      <w:r w:rsidR="003E4F3C" w:rsidRPr="003E4F3C">
        <w:rPr>
          <w:rFonts w:ascii="Arial" w:hAnsi="Arial" w:cs="Arial"/>
          <w:color w:val="000000" w:themeColor="text1"/>
        </w:rPr>
        <w:t xml:space="preserve">Михайловского </w:t>
      </w:r>
      <w:r w:rsidRPr="003E4F3C">
        <w:rPr>
          <w:rFonts w:ascii="Arial" w:hAnsi="Arial" w:cs="Arial"/>
          <w:color w:val="000000" w:themeColor="text1"/>
        </w:rPr>
        <w:t xml:space="preserve"> сельсовета</w:t>
      </w:r>
      <w:proofErr w:type="gramEnd"/>
      <w:r w:rsidRPr="003E4F3C">
        <w:rPr>
          <w:rFonts w:ascii="Arial" w:hAnsi="Arial" w:cs="Arial"/>
          <w:color w:val="000000" w:themeColor="text1"/>
        </w:rPr>
        <w:t xml:space="preserve">                                        </w:t>
      </w:r>
      <w:proofErr w:type="spellStart"/>
      <w:r w:rsidR="003E4F3C" w:rsidRPr="003E4F3C">
        <w:rPr>
          <w:rFonts w:ascii="Arial" w:hAnsi="Arial" w:cs="Arial"/>
          <w:color w:val="000000" w:themeColor="text1"/>
        </w:rPr>
        <w:t>В.И.Яковлев</w:t>
      </w:r>
      <w:proofErr w:type="spellEnd"/>
    </w:p>
    <w:p w:rsidR="00014736" w:rsidRPr="003E4F3C" w:rsidRDefault="00014736" w:rsidP="001A6824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E4F3C">
        <w:rPr>
          <w:rFonts w:ascii="Arial" w:hAnsi="Arial" w:cs="Arial"/>
          <w:sz w:val="24"/>
          <w:szCs w:val="24"/>
        </w:rPr>
        <w:t xml:space="preserve">    </w:t>
      </w: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3E4F3C" w:rsidRDefault="003E4F3C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3E4F3C" w:rsidRDefault="003E4F3C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3E4F3C" w:rsidRDefault="003E4F3C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3E4F3C" w:rsidRDefault="003E4F3C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E4F3C">
        <w:rPr>
          <w:rFonts w:ascii="Arial" w:hAnsi="Arial" w:cs="Arial"/>
          <w:sz w:val="24"/>
          <w:szCs w:val="24"/>
        </w:rPr>
        <w:t xml:space="preserve">УТВЕРЖДЕН  </w:t>
      </w: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  <w:r w:rsidRPr="003E4F3C">
        <w:rPr>
          <w:rFonts w:ascii="Arial" w:hAnsi="Arial" w:cs="Arial"/>
          <w:sz w:val="24"/>
          <w:szCs w:val="24"/>
        </w:rPr>
        <w:t xml:space="preserve">постановлением </w:t>
      </w:r>
      <w:r w:rsidR="003E4F3C" w:rsidRPr="003E4F3C">
        <w:rPr>
          <w:rFonts w:ascii="Arial" w:hAnsi="Arial" w:cs="Arial"/>
          <w:sz w:val="24"/>
          <w:szCs w:val="24"/>
        </w:rPr>
        <w:t xml:space="preserve">Михайловского </w:t>
      </w:r>
      <w:r w:rsidRPr="003E4F3C">
        <w:rPr>
          <w:rFonts w:ascii="Arial" w:hAnsi="Arial" w:cs="Arial"/>
          <w:sz w:val="24"/>
          <w:szCs w:val="24"/>
        </w:rPr>
        <w:t xml:space="preserve">сельсовета </w:t>
      </w: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  <w:r w:rsidRPr="003E4F3C">
        <w:rPr>
          <w:rFonts w:ascii="Arial" w:hAnsi="Arial" w:cs="Arial"/>
          <w:sz w:val="24"/>
          <w:szCs w:val="24"/>
        </w:rPr>
        <w:t>от 0</w:t>
      </w:r>
      <w:r w:rsidR="003E4F3C" w:rsidRPr="003E4F3C">
        <w:rPr>
          <w:rFonts w:ascii="Arial" w:hAnsi="Arial" w:cs="Arial"/>
          <w:sz w:val="24"/>
          <w:szCs w:val="24"/>
        </w:rPr>
        <w:t>1</w:t>
      </w:r>
      <w:r w:rsidRPr="003E4F3C">
        <w:rPr>
          <w:rFonts w:ascii="Arial" w:hAnsi="Arial" w:cs="Arial"/>
          <w:sz w:val="24"/>
          <w:szCs w:val="24"/>
        </w:rPr>
        <w:t>.0</w:t>
      </w:r>
      <w:r w:rsidR="003E4F3C" w:rsidRPr="003E4F3C">
        <w:rPr>
          <w:rFonts w:ascii="Arial" w:hAnsi="Arial" w:cs="Arial"/>
          <w:sz w:val="24"/>
          <w:szCs w:val="24"/>
        </w:rPr>
        <w:t>8</w:t>
      </w:r>
      <w:r w:rsidRPr="003E4F3C">
        <w:rPr>
          <w:rFonts w:ascii="Arial" w:hAnsi="Arial" w:cs="Arial"/>
          <w:sz w:val="24"/>
          <w:szCs w:val="24"/>
        </w:rPr>
        <w:t xml:space="preserve">.2020         № </w:t>
      </w:r>
      <w:r w:rsidR="003E4F3C" w:rsidRPr="003E4F3C">
        <w:rPr>
          <w:rFonts w:ascii="Arial" w:hAnsi="Arial" w:cs="Arial"/>
          <w:sz w:val="24"/>
          <w:szCs w:val="24"/>
        </w:rPr>
        <w:t>24/1</w:t>
      </w:r>
      <w:r w:rsidRPr="003E4F3C">
        <w:rPr>
          <w:rFonts w:ascii="Arial" w:hAnsi="Arial" w:cs="Arial"/>
          <w:sz w:val="24"/>
          <w:szCs w:val="24"/>
        </w:rPr>
        <w:t xml:space="preserve">   </w:t>
      </w: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sz w:val="24"/>
          <w:szCs w:val="24"/>
        </w:rPr>
      </w:pPr>
    </w:p>
    <w:p w:rsidR="00014736" w:rsidRPr="003E4F3C" w:rsidRDefault="00014736" w:rsidP="00014736">
      <w:pPr>
        <w:pStyle w:val="ConsPlusNormal"/>
        <w:ind w:left="5954"/>
        <w:jc w:val="both"/>
        <w:rPr>
          <w:rFonts w:ascii="Arial" w:hAnsi="Arial" w:cs="Arial"/>
          <w:i/>
          <w:sz w:val="24"/>
          <w:szCs w:val="24"/>
        </w:rPr>
      </w:pPr>
    </w:p>
    <w:p w:rsidR="00014736" w:rsidRPr="003E4F3C" w:rsidRDefault="00014736" w:rsidP="0001473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E4F3C">
        <w:rPr>
          <w:rFonts w:ascii="Arial" w:hAnsi="Arial" w:cs="Arial"/>
          <w:b w:val="0"/>
          <w:sz w:val="24"/>
          <w:szCs w:val="24"/>
        </w:rPr>
        <w:t xml:space="preserve">Порядок </w:t>
      </w:r>
    </w:p>
    <w:p w:rsidR="00014736" w:rsidRPr="003E4F3C" w:rsidRDefault="00014736" w:rsidP="00014736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3E4F3C">
        <w:rPr>
          <w:rFonts w:ascii="Arial" w:hAnsi="Arial" w:cs="Arial"/>
          <w:b w:val="0"/>
          <w:sz w:val="24"/>
          <w:szCs w:val="24"/>
        </w:rPr>
        <w:t xml:space="preserve">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</w:t>
      </w:r>
      <w:proofErr w:type="gramStart"/>
      <w:r w:rsidR="003E4F3C" w:rsidRPr="003E4F3C">
        <w:rPr>
          <w:rFonts w:ascii="Arial" w:hAnsi="Arial" w:cs="Arial"/>
          <w:b w:val="0"/>
          <w:sz w:val="24"/>
          <w:szCs w:val="24"/>
        </w:rPr>
        <w:t xml:space="preserve">Михайловского </w:t>
      </w:r>
      <w:r w:rsidRPr="003E4F3C">
        <w:rPr>
          <w:rFonts w:ascii="Arial" w:hAnsi="Arial" w:cs="Arial"/>
          <w:b w:val="0"/>
          <w:sz w:val="24"/>
          <w:szCs w:val="24"/>
        </w:rPr>
        <w:t xml:space="preserve"> сельсовета</w:t>
      </w:r>
      <w:proofErr w:type="gramEnd"/>
      <w:r w:rsidRPr="003E4F3C">
        <w:rPr>
          <w:rFonts w:ascii="Arial" w:hAnsi="Arial" w:cs="Arial"/>
          <w:b w:val="0"/>
          <w:sz w:val="24"/>
          <w:szCs w:val="24"/>
        </w:rPr>
        <w:t xml:space="preserve"> Куйбышевского района Новосибирской области</w:t>
      </w:r>
    </w:p>
    <w:p w:rsidR="00014736" w:rsidRPr="003E4F3C" w:rsidRDefault="00014736" w:rsidP="0001473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 xml:space="preserve">1. Настоящий Порядок определяет процедуру 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</w:t>
      </w:r>
      <w:bookmarkStart w:id="1" w:name="_Hlk49151055"/>
      <w:r w:rsidR="003E4F3C" w:rsidRPr="003E4F3C">
        <w:rPr>
          <w:rFonts w:ascii="Arial" w:hAnsi="Arial" w:cs="Arial"/>
        </w:rPr>
        <w:t>Михайловского</w:t>
      </w:r>
      <w:bookmarkEnd w:id="1"/>
      <w:r w:rsidR="003E4F3C" w:rsidRPr="003E4F3C">
        <w:rPr>
          <w:rFonts w:ascii="Arial" w:hAnsi="Arial" w:cs="Arial"/>
        </w:rPr>
        <w:t xml:space="preserve">  </w:t>
      </w:r>
      <w:r w:rsidRPr="003E4F3C">
        <w:rPr>
          <w:rFonts w:ascii="Arial" w:hAnsi="Arial" w:cs="Arial"/>
        </w:rPr>
        <w:t xml:space="preserve"> сельсовета Куйбышевского района Новосибирской области</w:t>
      </w:r>
      <w:r w:rsidRPr="003E4F3C">
        <w:rPr>
          <w:rFonts w:ascii="Arial" w:eastAsia="Calibri" w:hAnsi="Arial" w:cs="Arial"/>
        </w:rPr>
        <w:t>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2. Координационные или совещательные органы создаются по инициативе: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 xml:space="preserve">1) органов местного самоуправления </w:t>
      </w:r>
      <w:r w:rsidR="003E4F3C" w:rsidRPr="003E4F3C">
        <w:rPr>
          <w:rFonts w:ascii="Arial" w:hAnsi="Arial" w:cs="Arial"/>
        </w:rPr>
        <w:t>Михайловского</w:t>
      </w:r>
      <w:r w:rsidR="003E4F3C" w:rsidRPr="003E4F3C">
        <w:rPr>
          <w:rFonts w:ascii="Arial" w:hAnsi="Arial" w:cs="Arial"/>
        </w:rPr>
        <w:t xml:space="preserve"> </w:t>
      </w:r>
      <w:r w:rsidRPr="003E4F3C">
        <w:rPr>
          <w:rFonts w:ascii="Arial" w:hAnsi="Arial" w:cs="Arial"/>
        </w:rPr>
        <w:t>сельсовета Куйбышевского района Новосибирской области</w:t>
      </w:r>
      <w:r w:rsidRPr="003E4F3C">
        <w:rPr>
          <w:rFonts w:ascii="Arial" w:eastAsia="Calibri" w:hAnsi="Arial" w:cs="Arial"/>
        </w:rPr>
        <w:t>;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2) субъектов малого и среднего предпринимательства (группы субъектов (далее – инициативная группа)</w:t>
      </w:r>
      <w:r w:rsidRPr="003E4F3C">
        <w:rPr>
          <w:rFonts w:ascii="Arial" w:hAnsi="Arial" w:cs="Arial"/>
        </w:rPr>
        <w:t xml:space="preserve"> </w:t>
      </w:r>
      <w:r w:rsidRPr="003E4F3C">
        <w:rPr>
          <w:rFonts w:ascii="Arial" w:eastAsia="Calibri" w:hAnsi="Arial" w:cs="Arial"/>
        </w:rPr>
        <w:t xml:space="preserve">зарегистрированных и осуществляющих предпринимательскую деятельность на </w:t>
      </w:r>
      <w:proofErr w:type="gramStart"/>
      <w:r w:rsidRPr="003E4F3C">
        <w:rPr>
          <w:rFonts w:ascii="Arial" w:eastAsia="Calibri" w:hAnsi="Arial" w:cs="Arial"/>
        </w:rPr>
        <w:t xml:space="preserve">территории </w:t>
      </w:r>
      <w:r w:rsidRPr="003E4F3C">
        <w:rPr>
          <w:rFonts w:ascii="Arial" w:hAnsi="Arial" w:cs="Arial"/>
        </w:rPr>
        <w:t xml:space="preserve"> </w:t>
      </w:r>
      <w:r w:rsidR="003E4F3C" w:rsidRPr="003E4F3C">
        <w:rPr>
          <w:rFonts w:ascii="Arial" w:hAnsi="Arial" w:cs="Arial"/>
        </w:rPr>
        <w:t>Михайловского</w:t>
      </w:r>
      <w:proofErr w:type="gramEnd"/>
      <w:r w:rsidR="003E4F3C" w:rsidRPr="003E4F3C">
        <w:rPr>
          <w:rFonts w:ascii="Arial" w:hAnsi="Arial" w:cs="Arial"/>
        </w:rPr>
        <w:t xml:space="preserve"> </w:t>
      </w:r>
      <w:r w:rsidRPr="003E4F3C">
        <w:rPr>
          <w:rFonts w:ascii="Arial" w:hAnsi="Arial" w:cs="Arial"/>
        </w:rPr>
        <w:t>сельсовета Куйбышевского района Новосибирской области</w:t>
      </w:r>
      <w:r w:rsidRPr="003E4F3C">
        <w:rPr>
          <w:rFonts w:ascii="Arial" w:eastAsia="Calibri" w:hAnsi="Arial" w:cs="Arial"/>
        </w:rPr>
        <w:t>;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3) некоммерческой организации,</w:t>
      </w:r>
      <w:r w:rsidRPr="003E4F3C">
        <w:rPr>
          <w:rFonts w:ascii="Arial" w:hAnsi="Arial" w:cs="Arial"/>
        </w:rPr>
        <w:t xml:space="preserve"> </w:t>
      </w:r>
      <w:r w:rsidRPr="003E4F3C">
        <w:rPr>
          <w:rFonts w:ascii="Arial" w:eastAsia="Calibri" w:hAnsi="Arial" w:cs="Arial"/>
        </w:rPr>
        <w:t xml:space="preserve">зарегистрированной и осуществляющей свою деятельность на территории </w:t>
      </w:r>
      <w:r w:rsidR="003E4F3C" w:rsidRPr="003E4F3C">
        <w:rPr>
          <w:rFonts w:ascii="Arial" w:hAnsi="Arial" w:cs="Arial"/>
        </w:rPr>
        <w:t>Михайловского</w:t>
      </w:r>
      <w:r w:rsidRPr="003E4F3C">
        <w:rPr>
          <w:rFonts w:ascii="Arial" w:hAnsi="Arial" w:cs="Arial"/>
        </w:rPr>
        <w:t xml:space="preserve"> сельсовета Куйбышевского района Новосибирской области</w:t>
      </w:r>
      <w:r w:rsidRPr="003E4F3C">
        <w:rPr>
          <w:rFonts w:ascii="Arial" w:eastAsia="Calibri" w:hAnsi="Arial" w:cs="Arial"/>
        </w:rPr>
        <w:t>, выражающей интересы субъектов малого и среднего предпринимательства (далее – некоммерческая организация);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4) организации, образующей инфраструктуру поддержки субъектов малого и среднего предпринимательства, зарегистрированной и осуществляющей свою деятельность на территории</w:t>
      </w:r>
      <w:r w:rsidR="003E4F3C" w:rsidRPr="003E4F3C">
        <w:rPr>
          <w:rFonts w:ascii="Arial" w:hAnsi="Arial" w:cs="Arial"/>
        </w:rPr>
        <w:t xml:space="preserve"> </w:t>
      </w:r>
      <w:r w:rsidR="003E4F3C" w:rsidRPr="003E4F3C">
        <w:rPr>
          <w:rFonts w:ascii="Arial" w:hAnsi="Arial" w:cs="Arial"/>
        </w:rPr>
        <w:t>Михайловского</w:t>
      </w:r>
      <w:r w:rsidRPr="003E4F3C">
        <w:rPr>
          <w:rFonts w:ascii="Arial" w:eastAsia="Calibri" w:hAnsi="Arial" w:cs="Arial"/>
        </w:rPr>
        <w:t xml:space="preserve"> </w:t>
      </w:r>
      <w:r w:rsidRPr="003E4F3C">
        <w:rPr>
          <w:rFonts w:ascii="Arial" w:hAnsi="Arial" w:cs="Arial"/>
        </w:rPr>
        <w:t>сельсовета Куйбышевского района Новосибирской области</w:t>
      </w:r>
      <w:r w:rsidRPr="003E4F3C">
        <w:rPr>
          <w:rFonts w:ascii="Arial" w:eastAsia="Calibri" w:hAnsi="Arial" w:cs="Arial"/>
          <w:i/>
        </w:rPr>
        <w:t>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  <w:i/>
        </w:rPr>
      </w:pPr>
      <w:r w:rsidRPr="003E4F3C">
        <w:rPr>
          <w:rFonts w:ascii="Arial" w:eastAsia="Calibri" w:hAnsi="Arial" w:cs="Arial"/>
        </w:rPr>
        <w:t>3. Инициаторы создания координационного или совещательного органа, указанные в подпунктах 2, 3, 4 пункта 3 настоящего Порядка направляют в письменной форме предложение о создании координационного или совещательного органа в администрацию</w:t>
      </w:r>
      <w:r w:rsidR="003E4F3C" w:rsidRPr="003E4F3C">
        <w:rPr>
          <w:rFonts w:ascii="Arial" w:hAnsi="Arial" w:cs="Arial"/>
        </w:rPr>
        <w:t xml:space="preserve"> </w:t>
      </w:r>
      <w:proofErr w:type="gramStart"/>
      <w:r w:rsidR="003E4F3C" w:rsidRPr="003E4F3C">
        <w:rPr>
          <w:rFonts w:ascii="Arial" w:hAnsi="Arial" w:cs="Arial"/>
        </w:rPr>
        <w:t>Михайловского</w:t>
      </w:r>
      <w:r w:rsidRPr="003E4F3C">
        <w:rPr>
          <w:rFonts w:ascii="Arial" w:eastAsia="Calibri" w:hAnsi="Arial" w:cs="Arial"/>
          <w:i/>
        </w:rPr>
        <w:t xml:space="preserve"> </w:t>
      </w:r>
      <w:r w:rsidRPr="003E4F3C">
        <w:rPr>
          <w:rFonts w:ascii="Arial" w:hAnsi="Arial" w:cs="Arial"/>
        </w:rPr>
        <w:t xml:space="preserve"> сельсовета</w:t>
      </w:r>
      <w:proofErr w:type="gramEnd"/>
      <w:r w:rsidRPr="003E4F3C">
        <w:rPr>
          <w:rFonts w:ascii="Arial" w:hAnsi="Arial" w:cs="Arial"/>
        </w:rPr>
        <w:t xml:space="preserve"> Куйбышевского района Новосибирской области</w:t>
      </w:r>
      <w:r w:rsidRPr="003E4F3C">
        <w:rPr>
          <w:rFonts w:ascii="Arial" w:eastAsia="Calibri" w:hAnsi="Arial" w:cs="Arial"/>
        </w:rPr>
        <w:t xml:space="preserve"> (далее - предложение).</w:t>
      </w:r>
      <w:r w:rsidRPr="003E4F3C">
        <w:rPr>
          <w:rFonts w:ascii="Arial" w:eastAsia="Calibri" w:hAnsi="Arial" w:cs="Arial"/>
          <w:i/>
        </w:rPr>
        <w:t xml:space="preserve"> 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 xml:space="preserve">4. Предложение о создании координационного или </w:t>
      </w:r>
      <w:proofErr w:type="gramStart"/>
      <w:r w:rsidRPr="003E4F3C">
        <w:rPr>
          <w:rFonts w:ascii="Arial" w:eastAsia="Calibri" w:hAnsi="Arial" w:cs="Arial"/>
        </w:rPr>
        <w:t>совещательного  органа</w:t>
      </w:r>
      <w:proofErr w:type="gramEnd"/>
      <w:r w:rsidRPr="003E4F3C">
        <w:rPr>
          <w:rFonts w:ascii="Arial" w:eastAsia="Calibri" w:hAnsi="Arial" w:cs="Arial"/>
        </w:rPr>
        <w:t xml:space="preserve"> должно содержать следующие сведения: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1) обоснование необходимости создания координационного или совещательного органа;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2) полное наименование, юридический адрес, фамилия, имя, отчество (последнее - при наличии) руководителя инициаторов, указанных в подпунктах 3, 4 пункта 3 настоящего Порядка;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3) предлагаемые кандидатуры в состав координационного или совещательного органа.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Предложение о создании координационного или совещательного органа подписывается руководителем инициаторов, указанных в подпунктах 3, 4 пункта 3 настоящего Порядка или иным уполномоченным лицом с указанием даты направления предложения.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lastRenderedPageBreak/>
        <w:t>К предложениям инициаторов, указанных в подпунктах 3, 4 пункта 3 настоящего Порядка, должны быть приложены копии учредительных документов и всех изменений к ним, выписки из Единого государственного реестра юридических лиц, полученной не ранее чем за три месяца до даты подачи предложения, заверенные руководителем инициатора и печатью (при наличии).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 xml:space="preserve">К предложению инициативной группы должны быть приложены протокол собрания данной инициативной группы по вопросу создания координационного или совещательного органа, копии документов, подтверждающих, что члены инициативной группы являются субъектами малого и (или) среднего предпринимательства, зарегистрированными и осуществляющими свою деятельность на территории </w:t>
      </w:r>
      <w:r w:rsidR="003E4F3C" w:rsidRPr="003E4F3C">
        <w:rPr>
          <w:rFonts w:ascii="Arial" w:hAnsi="Arial" w:cs="Arial"/>
        </w:rPr>
        <w:t>Михайловского</w:t>
      </w:r>
      <w:r w:rsidR="003E4F3C" w:rsidRPr="003E4F3C">
        <w:rPr>
          <w:rFonts w:ascii="Arial" w:hAnsi="Arial" w:cs="Arial"/>
        </w:rPr>
        <w:t xml:space="preserve"> </w:t>
      </w:r>
      <w:r w:rsidR="001A6824" w:rsidRPr="003E4F3C">
        <w:rPr>
          <w:rFonts w:ascii="Arial" w:hAnsi="Arial" w:cs="Arial"/>
        </w:rPr>
        <w:t>сельсовета Куйбышевского района Новосибирской области</w:t>
      </w:r>
      <w:r w:rsidRPr="003E4F3C">
        <w:rPr>
          <w:rFonts w:ascii="Arial" w:eastAsia="Calibri" w:hAnsi="Arial" w:cs="Arial"/>
        </w:rPr>
        <w:t>, заверенные руководителем организации (индивидуальным предпринимателем) и печатью (при наличии).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 xml:space="preserve">5. Предложение о создании координационного или совещательного органа регистрируется в администрации </w:t>
      </w:r>
      <w:r w:rsidR="003E4F3C" w:rsidRPr="003E4F3C">
        <w:rPr>
          <w:rFonts w:ascii="Arial" w:hAnsi="Arial" w:cs="Arial"/>
        </w:rPr>
        <w:t>Михайловского</w:t>
      </w:r>
      <w:r w:rsidR="003E4F3C" w:rsidRPr="003E4F3C">
        <w:rPr>
          <w:rFonts w:ascii="Arial" w:hAnsi="Arial" w:cs="Arial"/>
        </w:rPr>
        <w:t xml:space="preserve"> </w:t>
      </w:r>
      <w:r w:rsidR="001A6824" w:rsidRPr="003E4F3C">
        <w:rPr>
          <w:rFonts w:ascii="Arial" w:hAnsi="Arial" w:cs="Arial"/>
        </w:rPr>
        <w:t>сельсовета Куйбышевского района Новосибирской области</w:t>
      </w:r>
      <w:r w:rsidRPr="003E4F3C">
        <w:rPr>
          <w:rFonts w:ascii="Arial" w:eastAsia="Calibri" w:hAnsi="Arial" w:cs="Arial"/>
        </w:rPr>
        <w:t xml:space="preserve"> в день его поступления.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 xml:space="preserve">6. Поступившее предложение рассматривается администрацией </w:t>
      </w:r>
      <w:r w:rsidR="003E4F3C" w:rsidRPr="003E4F3C">
        <w:rPr>
          <w:rFonts w:ascii="Arial" w:hAnsi="Arial" w:cs="Arial"/>
        </w:rPr>
        <w:t>Михайловского</w:t>
      </w:r>
      <w:r w:rsidR="003E4F3C" w:rsidRPr="003E4F3C">
        <w:rPr>
          <w:rFonts w:ascii="Arial" w:hAnsi="Arial" w:cs="Arial"/>
        </w:rPr>
        <w:t xml:space="preserve"> </w:t>
      </w:r>
      <w:r w:rsidR="001A6824" w:rsidRPr="003E4F3C">
        <w:rPr>
          <w:rFonts w:ascii="Arial" w:hAnsi="Arial" w:cs="Arial"/>
        </w:rPr>
        <w:t>сельсовета Куйбышевского района Новосибирской области</w:t>
      </w:r>
      <w:r w:rsidRPr="003E4F3C">
        <w:rPr>
          <w:rFonts w:ascii="Arial" w:eastAsia="Calibri" w:hAnsi="Arial" w:cs="Arial"/>
        </w:rPr>
        <w:t xml:space="preserve"> в течение 30 дней со дня его регистрации.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 xml:space="preserve">7. По результатам рассмотрения предложения администрацией </w:t>
      </w:r>
      <w:r w:rsidR="003E4F3C" w:rsidRPr="003E4F3C">
        <w:rPr>
          <w:rFonts w:ascii="Arial" w:hAnsi="Arial" w:cs="Arial"/>
        </w:rPr>
        <w:t>Михайловского</w:t>
      </w:r>
      <w:r w:rsidR="003E4F3C" w:rsidRPr="003E4F3C">
        <w:rPr>
          <w:rFonts w:ascii="Arial" w:hAnsi="Arial" w:cs="Arial"/>
        </w:rPr>
        <w:t xml:space="preserve"> </w:t>
      </w:r>
      <w:r w:rsidR="001A6824" w:rsidRPr="003E4F3C">
        <w:rPr>
          <w:rFonts w:ascii="Arial" w:hAnsi="Arial" w:cs="Arial"/>
        </w:rPr>
        <w:t>сельсовета Куйбышевского района Новосибирской области</w:t>
      </w:r>
      <w:r w:rsidRPr="003E4F3C">
        <w:rPr>
          <w:rFonts w:ascii="Arial" w:eastAsia="Calibri" w:hAnsi="Arial" w:cs="Arial"/>
        </w:rPr>
        <w:t xml:space="preserve"> принимается одно из следующих решений: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1) о создании координационного или совещательного органа;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2) об отказе в создании координационного или совещательного органа.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8. Решение об отказе в создании координационного или совещательного органа принимается в следующих случаях: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1) направление предложения инициатором, не указанным в пункте 3 настоящего Порядка;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2) направление инициатором предложения, не соответствующего требованиям пункта 4 настоящего Порядка;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3) наличие в представленных инициатором документах неполной и (или) недостоверной информации;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4) координационный или совещательный орган на территории муниципального образования уже создан.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9. Решение о создании координационного или совещательного органа принимается в форме постановления администрации</w:t>
      </w:r>
      <w:r w:rsidR="003E4F3C" w:rsidRPr="003E4F3C">
        <w:rPr>
          <w:rFonts w:ascii="Arial" w:hAnsi="Arial" w:cs="Arial"/>
        </w:rPr>
        <w:t xml:space="preserve"> </w:t>
      </w:r>
      <w:r w:rsidR="003E4F3C" w:rsidRPr="003E4F3C">
        <w:rPr>
          <w:rFonts w:ascii="Arial" w:hAnsi="Arial" w:cs="Arial"/>
        </w:rPr>
        <w:t>Михайловского</w:t>
      </w:r>
      <w:r w:rsidR="001A6824" w:rsidRPr="003E4F3C">
        <w:rPr>
          <w:rFonts w:ascii="Arial" w:hAnsi="Arial" w:cs="Arial"/>
        </w:rPr>
        <w:t xml:space="preserve"> сельсовета Куйбышевского района Новосибирской </w:t>
      </w:r>
      <w:proofErr w:type="gramStart"/>
      <w:r w:rsidR="001A6824" w:rsidRPr="003E4F3C">
        <w:rPr>
          <w:rFonts w:ascii="Arial" w:hAnsi="Arial" w:cs="Arial"/>
        </w:rPr>
        <w:t>области</w:t>
      </w:r>
      <w:r w:rsidRPr="003E4F3C">
        <w:rPr>
          <w:rFonts w:ascii="Arial" w:eastAsia="Calibri" w:hAnsi="Arial" w:cs="Arial"/>
          <w:i/>
        </w:rPr>
        <w:t xml:space="preserve"> </w:t>
      </w:r>
      <w:r w:rsidRPr="003E4F3C">
        <w:rPr>
          <w:rFonts w:ascii="Arial" w:eastAsia="Calibri" w:hAnsi="Arial" w:cs="Arial"/>
        </w:rPr>
        <w:t>,</w:t>
      </w:r>
      <w:proofErr w:type="gramEnd"/>
      <w:r w:rsidRPr="003E4F3C">
        <w:rPr>
          <w:rFonts w:ascii="Arial" w:eastAsia="Calibri" w:hAnsi="Arial" w:cs="Arial"/>
        </w:rPr>
        <w:t xml:space="preserve"> в котором также определяется состав координационного или совещательного органа.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10. По результатам рассмотрения предложения</w:t>
      </w:r>
      <w:r w:rsidRPr="003E4F3C">
        <w:rPr>
          <w:rFonts w:ascii="Arial" w:eastAsia="Calibri" w:hAnsi="Arial" w:cs="Arial"/>
          <w:i/>
        </w:rPr>
        <w:t xml:space="preserve"> </w:t>
      </w:r>
      <w:r w:rsidRPr="003E4F3C">
        <w:rPr>
          <w:rFonts w:ascii="Arial" w:eastAsia="Calibri" w:hAnsi="Arial" w:cs="Arial"/>
        </w:rPr>
        <w:t xml:space="preserve">администрация </w:t>
      </w:r>
      <w:r w:rsidR="003E4F3C" w:rsidRPr="003E4F3C">
        <w:rPr>
          <w:rFonts w:ascii="Arial" w:hAnsi="Arial" w:cs="Arial"/>
        </w:rPr>
        <w:t>Михайловского</w:t>
      </w:r>
      <w:r w:rsidR="003E4F3C" w:rsidRPr="003E4F3C">
        <w:rPr>
          <w:rFonts w:ascii="Arial" w:hAnsi="Arial" w:cs="Arial"/>
        </w:rPr>
        <w:t xml:space="preserve"> </w:t>
      </w:r>
      <w:r w:rsidR="001A6824" w:rsidRPr="003E4F3C">
        <w:rPr>
          <w:rFonts w:ascii="Arial" w:hAnsi="Arial" w:cs="Arial"/>
        </w:rPr>
        <w:t>сельсовета Куйбышевского района Новосибирской области</w:t>
      </w:r>
      <w:r w:rsidR="001A6824" w:rsidRPr="003E4F3C">
        <w:rPr>
          <w:rFonts w:ascii="Arial" w:eastAsia="Calibri" w:hAnsi="Arial" w:cs="Arial"/>
        </w:rPr>
        <w:t xml:space="preserve"> </w:t>
      </w:r>
      <w:r w:rsidRPr="003E4F3C">
        <w:rPr>
          <w:rFonts w:ascii="Arial" w:eastAsia="Calibri" w:hAnsi="Arial" w:cs="Arial"/>
        </w:rPr>
        <w:t>письменно уведомляет инициатора о принятом решении в пределах срока, указанного в пункте 6 настоящего Порядка.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11. Координационный или совещательный орган образуется в форме совета.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  <w:r w:rsidRPr="003E4F3C">
        <w:rPr>
          <w:rFonts w:ascii="Arial" w:eastAsia="Calibri" w:hAnsi="Arial" w:cs="Arial"/>
        </w:rPr>
        <w:t>12. Решение о создании координационного или совещательного органа подлежит опубликованию в средствах массовой информации, а также размещению на официальном сайте</w:t>
      </w:r>
      <w:r w:rsidR="001A6824" w:rsidRPr="003E4F3C">
        <w:rPr>
          <w:rFonts w:ascii="Arial" w:eastAsia="Calibri" w:hAnsi="Arial" w:cs="Arial"/>
        </w:rPr>
        <w:t xml:space="preserve"> администрации</w:t>
      </w:r>
      <w:r w:rsidRPr="003E4F3C">
        <w:rPr>
          <w:rFonts w:ascii="Arial" w:eastAsia="Calibri" w:hAnsi="Arial" w:cs="Arial"/>
        </w:rPr>
        <w:t xml:space="preserve"> </w:t>
      </w:r>
      <w:r w:rsidR="003E4F3C" w:rsidRPr="003E4F3C">
        <w:rPr>
          <w:rFonts w:ascii="Arial" w:hAnsi="Arial" w:cs="Arial"/>
        </w:rPr>
        <w:t>Михайловского</w:t>
      </w:r>
      <w:r w:rsidR="003E4F3C" w:rsidRPr="003E4F3C">
        <w:rPr>
          <w:rFonts w:ascii="Arial" w:hAnsi="Arial" w:cs="Arial"/>
        </w:rPr>
        <w:t xml:space="preserve"> </w:t>
      </w:r>
      <w:r w:rsidR="001A6824" w:rsidRPr="003E4F3C">
        <w:rPr>
          <w:rFonts w:ascii="Arial" w:hAnsi="Arial" w:cs="Arial"/>
        </w:rPr>
        <w:t>сельсовета Куйбышевского района Новосибирской области</w:t>
      </w:r>
      <w:r w:rsidRPr="003E4F3C">
        <w:rPr>
          <w:rFonts w:ascii="Arial" w:eastAsia="Calibri" w:hAnsi="Arial" w:cs="Arial"/>
        </w:rPr>
        <w:t>.</w:t>
      </w:r>
    </w:p>
    <w:p w:rsidR="00014736" w:rsidRPr="003E4F3C" w:rsidRDefault="00014736" w:rsidP="00014736">
      <w:pPr>
        <w:ind w:firstLine="851"/>
        <w:jc w:val="both"/>
        <w:rPr>
          <w:rFonts w:ascii="Arial" w:eastAsia="Calibri" w:hAnsi="Arial" w:cs="Arial"/>
        </w:rPr>
      </w:pPr>
    </w:p>
    <w:p w:rsidR="00014736" w:rsidRPr="003E4F3C" w:rsidRDefault="00014736" w:rsidP="00014736">
      <w:pPr>
        <w:rPr>
          <w:rFonts w:ascii="Arial" w:hAnsi="Arial" w:cs="Arial"/>
        </w:rPr>
      </w:pPr>
    </w:p>
    <w:p w:rsidR="00EA69BD" w:rsidRPr="003E4F3C" w:rsidRDefault="00EA69BD" w:rsidP="00E36B07">
      <w:pPr>
        <w:spacing w:before="100" w:beforeAutospacing="1" w:after="100" w:afterAutospacing="1"/>
        <w:rPr>
          <w:rFonts w:ascii="Arial" w:hAnsi="Arial" w:cs="Arial"/>
          <w:color w:val="000000" w:themeColor="text1"/>
        </w:rPr>
      </w:pPr>
    </w:p>
    <w:sectPr w:rsidR="00EA69BD" w:rsidRPr="003E4F3C" w:rsidSect="008E6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A2783A"/>
    <w:multiLevelType w:val="multilevel"/>
    <w:tmpl w:val="12302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38A"/>
    <w:rsid w:val="00014736"/>
    <w:rsid w:val="00036EDD"/>
    <w:rsid w:val="00041843"/>
    <w:rsid w:val="000A6CBB"/>
    <w:rsid w:val="000D1EA0"/>
    <w:rsid w:val="000D5EB2"/>
    <w:rsid w:val="0011686C"/>
    <w:rsid w:val="001A6824"/>
    <w:rsid w:val="0036338A"/>
    <w:rsid w:val="003E4F3C"/>
    <w:rsid w:val="004053F2"/>
    <w:rsid w:val="00547D26"/>
    <w:rsid w:val="00566DBE"/>
    <w:rsid w:val="00593F92"/>
    <w:rsid w:val="005E4E3F"/>
    <w:rsid w:val="00631FFA"/>
    <w:rsid w:val="006B6C8E"/>
    <w:rsid w:val="0073181A"/>
    <w:rsid w:val="00741E13"/>
    <w:rsid w:val="007B7C2D"/>
    <w:rsid w:val="007D6C33"/>
    <w:rsid w:val="00822FF4"/>
    <w:rsid w:val="008B2A63"/>
    <w:rsid w:val="008C501D"/>
    <w:rsid w:val="008E6DE3"/>
    <w:rsid w:val="00A072BA"/>
    <w:rsid w:val="00A1040D"/>
    <w:rsid w:val="00A21A43"/>
    <w:rsid w:val="00A7335D"/>
    <w:rsid w:val="00B6095D"/>
    <w:rsid w:val="00B85B23"/>
    <w:rsid w:val="00BA2DDF"/>
    <w:rsid w:val="00C439CB"/>
    <w:rsid w:val="00D17CF5"/>
    <w:rsid w:val="00D3410C"/>
    <w:rsid w:val="00D97BCD"/>
    <w:rsid w:val="00E36B07"/>
    <w:rsid w:val="00E91E40"/>
    <w:rsid w:val="00EA135A"/>
    <w:rsid w:val="00EA69BD"/>
    <w:rsid w:val="00EE0A38"/>
    <w:rsid w:val="00FA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9C3"/>
  <w15:docId w15:val="{9AAE6FB2-24E0-436D-87E3-57C651C4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93F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93F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593F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B85B23"/>
    <w:pPr>
      <w:ind w:right="-901"/>
      <w:jc w:val="both"/>
    </w:pPr>
    <w:rPr>
      <w:rFonts w:ascii="Courier New" w:hAnsi="Courier New"/>
      <w:sz w:val="26"/>
      <w:szCs w:val="20"/>
    </w:rPr>
  </w:style>
  <w:style w:type="character" w:customStyle="1" w:styleId="a5">
    <w:name w:val="Основной текст Знак"/>
    <w:basedOn w:val="a0"/>
    <w:link w:val="a4"/>
    <w:rsid w:val="00B85B23"/>
    <w:rPr>
      <w:rFonts w:ascii="Courier New" w:eastAsia="Times New Roman" w:hAnsi="Courier New" w:cs="Times New Roman"/>
      <w:sz w:val="26"/>
      <w:szCs w:val="20"/>
      <w:lang w:eastAsia="ru-RU"/>
    </w:rPr>
  </w:style>
  <w:style w:type="paragraph" w:customStyle="1" w:styleId="ConsPlusNormal">
    <w:name w:val="ConsPlusNormal"/>
    <w:rsid w:val="00B85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14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4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0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1EDA7-E90A-4A4F-88C8-D06575B5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Михайловский</cp:lastModifiedBy>
  <cp:revision>41</cp:revision>
  <cp:lastPrinted>2020-05-27T04:38:00Z</cp:lastPrinted>
  <dcterms:created xsi:type="dcterms:W3CDTF">2015-08-11T04:14:00Z</dcterms:created>
  <dcterms:modified xsi:type="dcterms:W3CDTF">2020-08-24T01:50:00Z</dcterms:modified>
</cp:coreProperties>
</file>