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8B8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</w:p>
    <w:p w:rsidR="00593F92" w:rsidRPr="005E4E3F" w:rsidRDefault="007B58B8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МИХАЙЛОВСКОГО </w:t>
      </w:r>
      <w:r w:rsidR="00593F92" w:rsidRPr="005E4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="00593F92" w:rsidRPr="005E4E3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КУЙБЫШЕВСКОГО РАЙОНА</w:t>
      </w:r>
      <w:r w:rsidR="00593F92" w:rsidRPr="005E4E3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НОВОСИБИРСКОЙ ОБЛАСТИ</w:t>
      </w: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E3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E4E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с. </w:t>
      </w:r>
      <w:r w:rsidR="007B58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Михайловка</w:t>
      </w: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F92" w:rsidRPr="005E4E3F" w:rsidRDefault="007B58B8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27</w:t>
      </w:r>
      <w:r w:rsidR="00A21A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12</w:t>
      </w:r>
      <w:r w:rsidR="00547D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                                                                          </w:t>
      </w:r>
      <w:r w:rsidR="00593F92" w:rsidRPr="005E4E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0D5E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59</w:t>
      </w:r>
    </w:p>
    <w:p w:rsidR="00593F92" w:rsidRPr="005E4E3F" w:rsidRDefault="00593F92" w:rsidP="00593F92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B23" w:rsidRPr="00041173" w:rsidRDefault="00B85B23" w:rsidP="00B85B23">
      <w:pPr>
        <w:ind w:right="-1"/>
        <w:jc w:val="center"/>
        <w:rPr>
          <w:sz w:val="28"/>
          <w:szCs w:val="28"/>
        </w:rPr>
      </w:pPr>
    </w:p>
    <w:p w:rsidR="00B85B23" w:rsidRPr="007B58B8" w:rsidRDefault="00B85B23" w:rsidP="0073181A">
      <w:pPr>
        <w:ind w:right="-1"/>
        <w:rPr>
          <w:b/>
          <w:bCs/>
          <w:sz w:val="28"/>
          <w:szCs w:val="28"/>
        </w:rPr>
      </w:pPr>
      <w:r w:rsidRPr="007B58B8">
        <w:rPr>
          <w:b/>
          <w:bCs/>
        </w:rPr>
        <w:t xml:space="preserve"> </w:t>
      </w:r>
      <w:r w:rsidRPr="007B58B8">
        <w:rPr>
          <w:b/>
          <w:bCs/>
          <w:sz w:val="28"/>
          <w:szCs w:val="28"/>
        </w:rPr>
        <w:t xml:space="preserve">О порядке создания органами местного самоуправления координационных или совещательных органов в области развития малого и среднего предпринимательства в муниципальном образовании </w:t>
      </w:r>
      <w:r w:rsidR="007B58B8" w:rsidRPr="007B58B8">
        <w:rPr>
          <w:b/>
          <w:bCs/>
          <w:sz w:val="28"/>
          <w:szCs w:val="28"/>
        </w:rPr>
        <w:t xml:space="preserve">Михайловского </w:t>
      </w:r>
      <w:r w:rsidR="0073181A" w:rsidRPr="007B58B8">
        <w:rPr>
          <w:b/>
          <w:bCs/>
          <w:sz w:val="28"/>
          <w:szCs w:val="28"/>
        </w:rPr>
        <w:t xml:space="preserve"> сельсовета Куйбышевского района Новосибирской области.</w:t>
      </w:r>
    </w:p>
    <w:p w:rsidR="00B85B23" w:rsidRPr="00041173" w:rsidRDefault="00B85B23" w:rsidP="00B85B23">
      <w:pPr>
        <w:ind w:right="-1"/>
        <w:jc w:val="center"/>
        <w:rPr>
          <w:sz w:val="28"/>
          <w:szCs w:val="28"/>
        </w:rPr>
      </w:pPr>
    </w:p>
    <w:p w:rsidR="00B85B23" w:rsidRDefault="00B85B23" w:rsidP="00B85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961A8">
        <w:rPr>
          <w:sz w:val="28"/>
          <w:szCs w:val="28"/>
        </w:rPr>
        <w:t>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</w:t>
      </w:r>
      <w:r w:rsidR="00D3410C">
        <w:rPr>
          <w:sz w:val="28"/>
          <w:szCs w:val="28"/>
        </w:rPr>
        <w:t>, статьей 32</w:t>
      </w:r>
      <w:r>
        <w:rPr>
          <w:sz w:val="28"/>
          <w:szCs w:val="28"/>
        </w:rPr>
        <w:t xml:space="preserve"> Устава муниципального образования </w:t>
      </w:r>
      <w:r w:rsidR="007B58B8">
        <w:rPr>
          <w:sz w:val="28"/>
          <w:szCs w:val="28"/>
        </w:rPr>
        <w:t xml:space="preserve"> </w:t>
      </w:r>
      <w:bookmarkStart w:id="0" w:name="_Hlk128258435"/>
      <w:r w:rsidR="007B58B8">
        <w:rPr>
          <w:sz w:val="28"/>
          <w:szCs w:val="28"/>
        </w:rPr>
        <w:t>Михайловского</w:t>
      </w:r>
      <w:bookmarkEnd w:id="0"/>
      <w:r w:rsidR="007B58B8">
        <w:rPr>
          <w:sz w:val="28"/>
          <w:szCs w:val="28"/>
        </w:rPr>
        <w:t xml:space="preserve"> </w:t>
      </w:r>
      <w:r w:rsidR="0073181A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B85B23" w:rsidRDefault="00B85B23" w:rsidP="00B85B23">
      <w:pPr>
        <w:autoSpaceDE w:val="0"/>
        <w:autoSpaceDN w:val="0"/>
        <w:adjustRightInd w:val="0"/>
        <w:ind w:left="2689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</w:t>
      </w:r>
      <w:r w:rsidRPr="00DD035C">
        <w:rPr>
          <w:sz w:val="28"/>
          <w:szCs w:val="28"/>
        </w:rPr>
        <w:t>:</w:t>
      </w:r>
    </w:p>
    <w:p w:rsidR="00B85B23" w:rsidRDefault="00B85B23" w:rsidP="00B85B23">
      <w:pPr>
        <w:autoSpaceDE w:val="0"/>
        <w:autoSpaceDN w:val="0"/>
        <w:adjustRightInd w:val="0"/>
        <w:ind w:left="2689" w:firstLine="851"/>
        <w:jc w:val="both"/>
        <w:rPr>
          <w:sz w:val="28"/>
          <w:szCs w:val="28"/>
        </w:rPr>
      </w:pPr>
    </w:p>
    <w:p w:rsidR="00B85B23" w:rsidRDefault="00B85B23" w:rsidP="00B85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 xml:space="preserve">1. </w:t>
      </w:r>
      <w:r w:rsidRPr="006961A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6961A8">
        <w:rPr>
          <w:sz w:val="28"/>
          <w:szCs w:val="28"/>
        </w:rPr>
        <w:t xml:space="preserve">Порядок создания </w:t>
      </w:r>
      <w:r>
        <w:rPr>
          <w:sz w:val="28"/>
          <w:szCs w:val="28"/>
        </w:rPr>
        <w:t xml:space="preserve">органами местного самоуправления </w:t>
      </w:r>
      <w:r w:rsidRPr="006961A8">
        <w:rPr>
          <w:sz w:val="28"/>
          <w:szCs w:val="28"/>
        </w:rPr>
        <w:t>координационных или совещательных  органов в области развития малого и среднего предпринимательства в муниципальном образовании</w:t>
      </w:r>
      <w:r w:rsidR="0073181A" w:rsidRPr="0073181A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7B58B8">
        <w:rPr>
          <w:sz w:val="28"/>
          <w:szCs w:val="28"/>
        </w:rPr>
        <w:t xml:space="preserve"> </w:t>
      </w:r>
      <w:r w:rsidR="0073181A">
        <w:rPr>
          <w:sz w:val="28"/>
          <w:szCs w:val="28"/>
        </w:rPr>
        <w:t>сельсовета Куйбышевского района Новосибирской области.</w:t>
      </w:r>
    </w:p>
    <w:p w:rsidR="00B85B23" w:rsidRPr="002C28CE" w:rsidRDefault="00B85B23" w:rsidP="00B85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>2. Настоящее постановление вступает в силу со дня официального опубликования</w:t>
      </w:r>
      <w:r w:rsidRPr="00452435">
        <w:rPr>
          <w:sz w:val="28"/>
          <w:szCs w:val="28"/>
        </w:rPr>
        <w:t>.</w:t>
      </w:r>
    </w:p>
    <w:p w:rsidR="00B85B23" w:rsidRPr="002C28CE" w:rsidRDefault="00B85B23" w:rsidP="00B85B2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>3. Конт</w:t>
      </w:r>
      <w:r>
        <w:rPr>
          <w:sz w:val="28"/>
          <w:szCs w:val="28"/>
        </w:rPr>
        <w:t xml:space="preserve">роль за исполнением настоящего постановления </w:t>
      </w:r>
      <w:r w:rsidR="00E36B07">
        <w:rPr>
          <w:sz w:val="28"/>
          <w:szCs w:val="28"/>
        </w:rPr>
        <w:t>оставляю за собой.</w:t>
      </w:r>
      <w:r w:rsidRPr="002C28CE">
        <w:rPr>
          <w:sz w:val="28"/>
          <w:szCs w:val="28"/>
        </w:rPr>
        <w:t xml:space="preserve"> </w:t>
      </w:r>
    </w:p>
    <w:p w:rsidR="00B85B23" w:rsidRDefault="00B85B23" w:rsidP="00B85B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5B23" w:rsidRPr="002C28CE" w:rsidRDefault="00B85B23" w:rsidP="00B85B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5B23" w:rsidRPr="002C28CE" w:rsidRDefault="00B85B23" w:rsidP="00B85B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A63" w:rsidRPr="00E36B07" w:rsidRDefault="00014736" w:rsidP="00E36B07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</w:t>
      </w:r>
      <w:r w:rsidR="007B58B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7B58B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сельсовета                                                 </w:t>
      </w:r>
      <w:r w:rsidR="007B58B8">
        <w:rPr>
          <w:color w:val="000000" w:themeColor="text1"/>
          <w:sz w:val="28"/>
          <w:szCs w:val="28"/>
        </w:rPr>
        <w:t xml:space="preserve"> В.И.Яковлев</w:t>
      </w:r>
    </w:p>
    <w:p w:rsidR="00014736" w:rsidRDefault="00014736" w:rsidP="001A6824">
      <w:pPr>
        <w:pStyle w:val="ConsPlusNormal"/>
        <w:jc w:val="both"/>
      </w:pPr>
      <w:r>
        <w:t xml:space="preserve">    </w:t>
      </w: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</w:pPr>
      <w:r>
        <w:t xml:space="preserve">УТВЕРЖДЕН  </w:t>
      </w:r>
    </w:p>
    <w:p w:rsidR="00014736" w:rsidRDefault="00014736" w:rsidP="00014736">
      <w:pPr>
        <w:pStyle w:val="ConsPlusNormal"/>
        <w:ind w:left="5954"/>
        <w:jc w:val="both"/>
      </w:pPr>
      <w:r>
        <w:t xml:space="preserve">постановлением </w:t>
      </w:r>
      <w:r w:rsidR="007B58B8">
        <w:t>Михайловского</w:t>
      </w:r>
      <w:r w:rsidR="007B58B8">
        <w:t xml:space="preserve"> </w:t>
      </w:r>
      <w:r>
        <w:t xml:space="preserve">сельсовета </w:t>
      </w:r>
    </w:p>
    <w:p w:rsidR="00014736" w:rsidRDefault="00014736" w:rsidP="00014736">
      <w:pPr>
        <w:pStyle w:val="ConsPlusNormal"/>
        <w:ind w:left="5954"/>
        <w:jc w:val="both"/>
      </w:pPr>
      <w:r>
        <w:t xml:space="preserve">от </w:t>
      </w:r>
      <w:r w:rsidR="007B58B8">
        <w:t>27</w:t>
      </w:r>
      <w:r>
        <w:t>.</w:t>
      </w:r>
      <w:r w:rsidR="007B58B8">
        <w:t>12</w:t>
      </w:r>
      <w:r>
        <w:t>.202</w:t>
      </w:r>
      <w:r w:rsidR="007B58B8">
        <w:t>1</w:t>
      </w:r>
      <w:r>
        <w:t xml:space="preserve"> </w:t>
      </w:r>
      <w:r w:rsidR="007B58B8">
        <w:t>№ 59</w:t>
      </w:r>
      <w:r>
        <w:t xml:space="preserve">   </w:t>
      </w:r>
    </w:p>
    <w:p w:rsidR="00014736" w:rsidRDefault="00014736" w:rsidP="00014736">
      <w:pPr>
        <w:pStyle w:val="ConsPlusNormal"/>
        <w:ind w:left="5954"/>
        <w:jc w:val="both"/>
      </w:pPr>
    </w:p>
    <w:p w:rsidR="00014736" w:rsidRDefault="00014736" w:rsidP="00014736">
      <w:pPr>
        <w:pStyle w:val="ConsPlusNormal"/>
        <w:ind w:left="5954"/>
        <w:jc w:val="both"/>
        <w:rPr>
          <w:i/>
        </w:rPr>
      </w:pPr>
    </w:p>
    <w:p w:rsidR="00014736" w:rsidRDefault="00014736" w:rsidP="0001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014736" w:rsidRDefault="00014736" w:rsidP="0001473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создания органами местного самоуправления координационных или совещательных органов в области развития малого и среднего предпринимательства в муниципальном образовании </w:t>
      </w:r>
      <w:r w:rsidR="007B5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8B8" w:rsidRPr="007B58B8">
        <w:rPr>
          <w:rFonts w:ascii="Times New Roman" w:hAnsi="Times New Roman" w:cs="Times New Roman"/>
          <w:b w:val="0"/>
          <w:bCs/>
          <w:sz w:val="28"/>
          <w:szCs w:val="28"/>
        </w:rPr>
        <w:t>Михайловского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</w:p>
    <w:p w:rsidR="00014736" w:rsidRDefault="00014736" w:rsidP="0001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Настоящий Порядок определяет процедуру создания органами местного самоуправления координационных или совещательных органов в области развития малого и среднего предпринимательства в муниципальном образовании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Pr="0001473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>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Координационные или совещательные органы создаются по инициативе: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органов местного самоуправления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Pr="00014736">
        <w:rPr>
          <w:sz w:val="28"/>
          <w:szCs w:val="28"/>
        </w:rPr>
        <w:t xml:space="preserve"> сельсовета Куйбышевского района Новосибирской области</w:t>
      </w:r>
      <w:r w:rsidRPr="00014736">
        <w:rPr>
          <w:rFonts w:eastAsia="Calibri"/>
          <w:sz w:val="28"/>
          <w:szCs w:val="28"/>
        </w:rPr>
        <w:t>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субъектов малого и среднего предпринимательства (группы субъектов (далее – инициативная группа)</w:t>
      </w:r>
      <w:r>
        <w:t xml:space="preserve"> </w:t>
      </w:r>
      <w:r>
        <w:rPr>
          <w:rFonts w:eastAsia="Calibri"/>
          <w:sz w:val="28"/>
          <w:szCs w:val="28"/>
        </w:rPr>
        <w:t xml:space="preserve">зарегистрированных и осуществляющих предпринимательскую деятельность на территории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Pr="0001473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>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некоммерческой организации,</w:t>
      </w:r>
      <w:r>
        <w:t xml:space="preserve"> </w:t>
      </w:r>
      <w:r>
        <w:rPr>
          <w:rFonts w:eastAsia="Calibri"/>
          <w:sz w:val="28"/>
          <w:szCs w:val="28"/>
        </w:rPr>
        <w:t xml:space="preserve">зарегистрированной и осуществляющей свою деятельность на территории </w:t>
      </w:r>
      <w:r w:rsidR="007B58B8">
        <w:rPr>
          <w:sz w:val="28"/>
          <w:szCs w:val="28"/>
        </w:rPr>
        <w:t>Михайловского</w:t>
      </w:r>
      <w:r w:rsidR="007B58B8">
        <w:rPr>
          <w:sz w:val="28"/>
          <w:szCs w:val="28"/>
        </w:rPr>
        <w:t xml:space="preserve"> </w:t>
      </w:r>
      <w:r w:rsidRPr="00014736">
        <w:rPr>
          <w:sz w:val="28"/>
          <w:szCs w:val="28"/>
        </w:rPr>
        <w:t>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>, выражающей интересы субъектов малого и среднего предпринимательства (далее – некоммерческая организация);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Pr="0001473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i/>
          <w:sz w:val="28"/>
          <w:szCs w:val="28"/>
        </w:rPr>
        <w:t>.</w:t>
      </w:r>
    </w:p>
    <w:p w:rsidR="00014736" w:rsidRDefault="00014736" w:rsidP="00014736">
      <w:pPr>
        <w:ind w:firstLine="851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3. Инициаторы создания координационного или совещательного органа, указанные в подпунктах 2, 3, 4 пункта 3 настоящего Порядка направляют в письменной форме предложение о создании координационного или совещательного органа в администрацию</w:t>
      </w:r>
      <w:r>
        <w:rPr>
          <w:rFonts w:eastAsia="Calibri"/>
          <w:i/>
          <w:sz w:val="28"/>
          <w:szCs w:val="28"/>
        </w:rPr>
        <w:t xml:space="preserve">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Pr="00014736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(далее - предложение).</w:t>
      </w:r>
      <w:r>
        <w:rPr>
          <w:rFonts w:eastAsia="Calibri"/>
          <w:i/>
          <w:sz w:val="28"/>
          <w:szCs w:val="28"/>
        </w:rPr>
        <w:t xml:space="preserve"> 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Предложение о создании координационного или совещательного  органа должно содержать следующие сведения: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обоснование необходимости создания координационного или совещательного органа;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 полное наименование, юридический адрес, фамилия, имя, отчество (последнее - при наличии) руководителя инициаторов, указанных в подпунктах 3, 4 пункта 3 настоящего Порядка;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предлагаемые кандидатуры в состав координационного или совещательного органа.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Предложение о создании координационного или совещательного органа подписывается руководителем инициаторов, указанных в подпунктах 3, 4 пункта 3 настоящего Порядка или иным уполномоченным лицом с указанием даты направления предложения.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три месяца до даты подачи предложения, заверенные руководителем инициатора и печатью (при наличии).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>, заверенные руководителем организации (индивидуальным предпринимателем) и печатью (при наличии).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 Предложение о создании координационного или совещательного органа регистрируется в администрации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в день его поступления.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 Поступившее предложение рассматривается администрацией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в течение 30 дней со дня его регистрации.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 По результатам рассмотрения предложения администрацией </w:t>
      </w:r>
      <w:r w:rsidR="007B58B8">
        <w:rPr>
          <w:sz w:val="28"/>
          <w:szCs w:val="28"/>
        </w:rPr>
        <w:t>Михайловского</w:t>
      </w:r>
      <w:r w:rsidR="007B58B8">
        <w:rPr>
          <w:sz w:val="28"/>
          <w:szCs w:val="28"/>
        </w:rPr>
        <w:t xml:space="preserve"> 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 xml:space="preserve"> принимается одно из следующих решений: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о создании координационного или совещательного органа;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об отказе в создании координационного или совещательного органа.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Решение об отказе в создании координационного или совещательного органа принимается в следующих случаях: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направление предложения инициатором, не указанным в пункте 3 настоящего Порядка;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направление инициатором предложения, не соответствующего требованиям пункта 4 настоящего Порядка;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наличие в представленных инициатором документах неполной и (или) недостоверной информации;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4) координационный или совещательный орган на территории муниципального образования уже создан.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 Решение о создании координационного или совещательного органа принимается в форме постановления администрации</w:t>
      </w:r>
      <w:r w:rsidR="001A6824" w:rsidRPr="001A6824">
        <w:rPr>
          <w:b/>
          <w:sz w:val="28"/>
          <w:szCs w:val="28"/>
        </w:rPr>
        <w:t xml:space="preserve">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, в котором также определяется состав координационного или совещательного органа.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По результатам рассмотрения предложения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администрация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 w:rsidR="001A682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письменно уведомляет инициатора о принятом решении в пределах срока, указанного в пункте 6 настоящего Порядка.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 Координационный или совещательный орган образуется в форме совета.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Решение о создании координационного или совещательного органа подлежит опубликованию в средствах массовой информации, а также размещению на официальном сайте</w:t>
      </w:r>
      <w:r w:rsidR="001A6824">
        <w:rPr>
          <w:rFonts w:eastAsia="Calibri"/>
          <w:sz w:val="28"/>
          <w:szCs w:val="28"/>
        </w:rPr>
        <w:t xml:space="preserve"> администрации</w:t>
      </w:r>
      <w:r>
        <w:rPr>
          <w:rFonts w:eastAsia="Calibri"/>
          <w:sz w:val="28"/>
          <w:szCs w:val="28"/>
        </w:rPr>
        <w:t xml:space="preserve"> </w:t>
      </w:r>
      <w:r w:rsidR="007B58B8">
        <w:rPr>
          <w:sz w:val="28"/>
          <w:szCs w:val="28"/>
        </w:rPr>
        <w:t xml:space="preserve"> </w:t>
      </w:r>
      <w:r w:rsidR="007B58B8">
        <w:rPr>
          <w:sz w:val="28"/>
          <w:szCs w:val="28"/>
        </w:rPr>
        <w:t>Михайловского</w:t>
      </w:r>
      <w:bookmarkStart w:id="1" w:name="_GoBack"/>
      <w:bookmarkEnd w:id="1"/>
      <w:r w:rsidR="001A6824" w:rsidRPr="001A6824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sz w:val="28"/>
          <w:szCs w:val="28"/>
        </w:rPr>
        <w:t>.</w:t>
      </w:r>
    </w:p>
    <w:p w:rsidR="00014736" w:rsidRDefault="00014736" w:rsidP="00014736">
      <w:pPr>
        <w:ind w:firstLine="851"/>
        <w:jc w:val="both"/>
        <w:rPr>
          <w:rFonts w:eastAsia="Calibri"/>
          <w:sz w:val="28"/>
          <w:szCs w:val="28"/>
        </w:rPr>
      </w:pPr>
    </w:p>
    <w:p w:rsidR="00014736" w:rsidRDefault="00014736" w:rsidP="00014736"/>
    <w:p w:rsidR="00EA69BD" w:rsidRPr="00E36B07" w:rsidRDefault="00EA69BD" w:rsidP="00E36B07">
      <w:pPr>
        <w:spacing w:before="100" w:beforeAutospacing="1" w:after="100" w:afterAutospacing="1"/>
        <w:rPr>
          <w:color w:val="000000" w:themeColor="text1"/>
          <w:sz w:val="28"/>
          <w:szCs w:val="28"/>
        </w:rPr>
      </w:pPr>
    </w:p>
    <w:sectPr w:rsidR="00EA69BD" w:rsidRPr="00E36B07" w:rsidSect="008E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2783A"/>
    <w:multiLevelType w:val="multilevel"/>
    <w:tmpl w:val="1230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38A"/>
    <w:rsid w:val="00014736"/>
    <w:rsid w:val="00036EDD"/>
    <w:rsid w:val="00041843"/>
    <w:rsid w:val="000A6CBB"/>
    <w:rsid w:val="000D1EA0"/>
    <w:rsid w:val="000D5EB2"/>
    <w:rsid w:val="0011686C"/>
    <w:rsid w:val="001A6824"/>
    <w:rsid w:val="0036338A"/>
    <w:rsid w:val="004053F2"/>
    <w:rsid w:val="00547D26"/>
    <w:rsid w:val="00566DBE"/>
    <w:rsid w:val="00593F92"/>
    <w:rsid w:val="005E4E3F"/>
    <w:rsid w:val="00631FFA"/>
    <w:rsid w:val="006B6C8E"/>
    <w:rsid w:val="0073181A"/>
    <w:rsid w:val="00741E13"/>
    <w:rsid w:val="007B58B8"/>
    <w:rsid w:val="007B7C2D"/>
    <w:rsid w:val="007D6C33"/>
    <w:rsid w:val="00822FF4"/>
    <w:rsid w:val="008B2A63"/>
    <w:rsid w:val="008C501D"/>
    <w:rsid w:val="008E6DE3"/>
    <w:rsid w:val="00A072BA"/>
    <w:rsid w:val="00A1040D"/>
    <w:rsid w:val="00A21A43"/>
    <w:rsid w:val="00A7335D"/>
    <w:rsid w:val="00B6095D"/>
    <w:rsid w:val="00B85B23"/>
    <w:rsid w:val="00BA2DDF"/>
    <w:rsid w:val="00C439CB"/>
    <w:rsid w:val="00D17CF5"/>
    <w:rsid w:val="00D3410C"/>
    <w:rsid w:val="00D97BCD"/>
    <w:rsid w:val="00E36B07"/>
    <w:rsid w:val="00E91E40"/>
    <w:rsid w:val="00EA135A"/>
    <w:rsid w:val="00EA69BD"/>
    <w:rsid w:val="00EE0A38"/>
    <w:rsid w:val="00FA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0798"/>
  <w15:docId w15:val="{F9633E8D-50B7-4D1B-857F-6A3BB46B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93F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3F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93F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B85B23"/>
    <w:pPr>
      <w:ind w:right="-901"/>
      <w:jc w:val="both"/>
    </w:pPr>
    <w:rPr>
      <w:rFonts w:ascii="Courier New" w:hAnsi="Courier New"/>
      <w:sz w:val="26"/>
      <w:szCs w:val="20"/>
    </w:rPr>
  </w:style>
  <w:style w:type="character" w:customStyle="1" w:styleId="a5">
    <w:name w:val="Основной текст Знак"/>
    <w:basedOn w:val="a0"/>
    <w:link w:val="a4"/>
    <w:rsid w:val="00B85B23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ConsPlusNormal">
    <w:name w:val="ConsPlusNormal"/>
    <w:rsid w:val="00B85B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1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8424-D073-4B87-9C6D-2E787988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Михайловский</cp:lastModifiedBy>
  <cp:revision>41</cp:revision>
  <cp:lastPrinted>2020-05-27T04:38:00Z</cp:lastPrinted>
  <dcterms:created xsi:type="dcterms:W3CDTF">2015-08-11T04:14:00Z</dcterms:created>
  <dcterms:modified xsi:type="dcterms:W3CDTF">2023-02-25T16:02:00Z</dcterms:modified>
</cp:coreProperties>
</file>