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0072C4" w:rsidRPr="003A6C96" w:rsidTr="00B44879">
        <w:trPr>
          <w:trHeight w:val="1552"/>
        </w:trPr>
        <w:tc>
          <w:tcPr>
            <w:tcW w:w="5000" w:type="pct"/>
            <w:shd w:val="clear" w:color="auto" w:fill="F2F2F2"/>
          </w:tcPr>
          <w:p w:rsidR="000072C4" w:rsidRPr="003A6C96" w:rsidRDefault="000072C4" w:rsidP="00B44879">
            <w:pPr>
              <w:pStyle w:val="a6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 w:rsidRPr="003A6C96"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</w:t>
            </w: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стного самоуправления Михайловского </w:t>
            </w:r>
            <w:r w:rsidRPr="003A6C96"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 сельсовета Куйбышевского района Новосибирской области                              </w:t>
            </w: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                                  25  января 2024</w:t>
            </w:r>
            <w:r w:rsidRPr="003A6C96"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 года</w:t>
            </w: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 №</w:t>
            </w:r>
            <w:r w:rsidRPr="003A6C96"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 xml:space="preserve"> </w:t>
            </w: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2</w:t>
            </w:r>
          </w:p>
        </w:tc>
      </w:tr>
      <w:tr w:rsidR="000072C4" w:rsidRPr="003A6C96" w:rsidTr="00B44879">
        <w:trPr>
          <w:trHeight w:val="87"/>
        </w:trPr>
        <w:tc>
          <w:tcPr>
            <w:tcW w:w="5000" w:type="pct"/>
            <w:shd w:val="clear" w:color="auto" w:fill="FFFFFF"/>
          </w:tcPr>
          <w:p w:rsidR="000072C4" w:rsidRPr="003A6C96" w:rsidRDefault="000072C4" w:rsidP="00B44879">
            <w:pPr>
              <w:pStyle w:val="a5"/>
              <w:ind w:left="0"/>
              <w:rPr>
                <w:lang w:val="ru-RU"/>
              </w:rPr>
            </w:pPr>
          </w:p>
        </w:tc>
      </w:tr>
    </w:tbl>
    <w:p w:rsidR="000072C4" w:rsidRPr="003A6C96" w:rsidRDefault="000072C4" w:rsidP="000072C4">
      <w:pPr>
        <w:pStyle w:val="a3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 xml:space="preserve">Администрация Михайловского </w:t>
      </w:r>
      <w:r w:rsidRPr="003A6C96">
        <w:rPr>
          <w:b/>
          <w:color w:val="4B3259"/>
          <w:sz w:val="36"/>
          <w:szCs w:val="36"/>
          <w:lang w:val="ru-RU"/>
        </w:rPr>
        <w:t xml:space="preserve"> сельсовета Куйбышевского района Новосибирской области</w:t>
      </w:r>
    </w:p>
    <w:p w:rsidR="000072C4" w:rsidRPr="0012126F" w:rsidRDefault="000072C4" w:rsidP="000072C4">
      <w:pPr>
        <w:pStyle w:val="a4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0072C4" w:rsidRPr="0012126F" w:rsidRDefault="000072C4" w:rsidP="000072C4">
      <w:pPr>
        <w:pStyle w:val="a4"/>
        <w:ind w:left="0"/>
        <w:rPr>
          <w:lang w:val="ru-RU"/>
        </w:rPr>
      </w:pPr>
      <w:r w:rsidRPr="00960769">
        <w:rPr>
          <w:lang w:val="ru-RU"/>
        </w:rPr>
        <w:t>https://mikhailovka.nso.ru/</w:t>
      </w:r>
      <w:r w:rsidRPr="0012126F">
        <w:rPr>
          <w:lang w:val="ru-RU"/>
        </w:rPr>
        <w:t xml:space="preserve"> </w:t>
      </w:r>
      <w:r>
        <w:rPr>
          <w:lang w:val="ru-RU"/>
        </w:rPr>
        <w:t>т.</w:t>
      </w:r>
      <w:r w:rsidRPr="0012126F">
        <w:rPr>
          <w:lang w:val="ru-RU"/>
        </w:rPr>
        <w:t xml:space="preserve">: </w:t>
      </w:r>
      <w:r>
        <w:rPr>
          <w:lang w:val="ru-RU"/>
        </w:rPr>
        <w:t>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0072C4" w:rsidRPr="003C6B92" w:rsidTr="00B44879">
        <w:trPr>
          <w:trHeight w:val="75"/>
        </w:trPr>
        <w:tc>
          <w:tcPr>
            <w:tcW w:w="5000" w:type="pct"/>
            <w:shd w:val="clear" w:color="auto" w:fill="FFFFFF"/>
          </w:tcPr>
          <w:p w:rsidR="000072C4" w:rsidRPr="003A6C96" w:rsidRDefault="000072C4" w:rsidP="00B44879">
            <w:pPr>
              <w:pStyle w:val="a5"/>
              <w:ind w:left="0"/>
              <w:rPr>
                <w:lang w:val="ru-RU"/>
              </w:rPr>
            </w:pPr>
          </w:p>
        </w:tc>
      </w:tr>
      <w:tr w:rsidR="000072C4" w:rsidRPr="003C6B92" w:rsidTr="00B44879">
        <w:trPr>
          <w:trHeight w:val="2416"/>
        </w:trPr>
        <w:tc>
          <w:tcPr>
            <w:tcW w:w="5000" w:type="pct"/>
            <w:shd w:val="clear" w:color="auto" w:fill="F2F2F2"/>
          </w:tcPr>
          <w:p w:rsidR="000072C4" w:rsidRPr="003A6C96" w:rsidRDefault="000072C4" w:rsidP="00B44879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 w:rsidRPr="003A6C96">
              <w:rPr>
                <w:b/>
                <w:i/>
                <w:color w:val="0C4D68"/>
                <w:sz w:val="72"/>
                <w:szCs w:val="72"/>
                <w:lang w:val="ru-RU"/>
              </w:rPr>
              <w:t>Н</w:t>
            </w: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ормативно-</w:t>
            </w:r>
            <w:r w:rsidRPr="003A6C96">
              <w:rPr>
                <w:b/>
                <w:i/>
                <w:color w:val="0C4D68"/>
                <w:sz w:val="72"/>
                <w:szCs w:val="72"/>
                <w:lang w:val="ru-RU"/>
              </w:rPr>
              <w:t>правовые акты</w:t>
            </w:r>
          </w:p>
        </w:tc>
      </w:tr>
    </w:tbl>
    <w:p w:rsidR="000072C4" w:rsidRPr="000072C4" w:rsidRDefault="000072C4" w:rsidP="000072C4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</w:t>
      </w:r>
    </w:p>
    <w:p w:rsidR="000072C4" w:rsidRPr="000072C4" w:rsidRDefault="000072C4" w:rsidP="000072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ru-RU"/>
        </w:rPr>
      </w:pPr>
      <w:r w:rsidRPr="000072C4">
        <w:rPr>
          <w:rFonts w:ascii="Arial" w:hAnsi="Arial" w:cs="Arial"/>
          <w:b/>
          <w:bCs/>
          <w:sz w:val="24"/>
          <w:lang w:val="ru-RU"/>
        </w:rPr>
        <w:t xml:space="preserve">АДМИНИСТРАЦИЯ </w:t>
      </w:r>
    </w:p>
    <w:p w:rsidR="000072C4" w:rsidRPr="000072C4" w:rsidRDefault="000072C4" w:rsidP="000072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ru-RU"/>
        </w:rPr>
      </w:pPr>
      <w:r w:rsidRPr="000072C4">
        <w:rPr>
          <w:rFonts w:ascii="Arial" w:hAnsi="Arial" w:cs="Arial"/>
          <w:b/>
          <w:bCs/>
          <w:sz w:val="24"/>
          <w:lang w:val="ru-RU"/>
        </w:rPr>
        <w:t>МИХАЙЛОВСКОГО СЕЛЬСОВЕТА</w:t>
      </w:r>
    </w:p>
    <w:p w:rsidR="000072C4" w:rsidRPr="000072C4" w:rsidRDefault="000072C4" w:rsidP="000072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ru-RU"/>
        </w:rPr>
      </w:pPr>
      <w:r w:rsidRPr="000072C4">
        <w:rPr>
          <w:rFonts w:ascii="Arial" w:hAnsi="Arial" w:cs="Arial"/>
          <w:b/>
          <w:bCs/>
          <w:sz w:val="24"/>
          <w:lang w:val="ru-RU"/>
        </w:rPr>
        <w:t xml:space="preserve">КУЙБЫШЕВСКОГО РАЙОНА </w:t>
      </w:r>
    </w:p>
    <w:p w:rsidR="000072C4" w:rsidRPr="000072C4" w:rsidRDefault="000072C4" w:rsidP="000072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ru-RU"/>
        </w:rPr>
      </w:pPr>
      <w:r w:rsidRPr="000072C4">
        <w:rPr>
          <w:rFonts w:ascii="Arial" w:hAnsi="Arial" w:cs="Arial"/>
          <w:b/>
          <w:bCs/>
          <w:sz w:val="24"/>
          <w:lang w:val="ru-RU"/>
        </w:rPr>
        <w:t>НОВОСИБИРСКОЙ ОБЛАСТИ</w:t>
      </w:r>
    </w:p>
    <w:p w:rsidR="000072C4" w:rsidRPr="000072C4" w:rsidRDefault="000072C4" w:rsidP="000072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ru-RU"/>
        </w:rPr>
      </w:pPr>
      <w:r w:rsidRPr="000072C4">
        <w:rPr>
          <w:rFonts w:ascii="Arial" w:hAnsi="Arial" w:cs="Arial"/>
          <w:b/>
          <w:bCs/>
          <w:sz w:val="24"/>
          <w:lang w:val="ru-RU"/>
        </w:rPr>
        <w:t>ПОСТАНОВЛЕНИЕ</w:t>
      </w:r>
    </w:p>
    <w:p w:rsidR="000072C4" w:rsidRPr="000072C4" w:rsidRDefault="000072C4" w:rsidP="000072C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ru-RU"/>
        </w:rPr>
      </w:pPr>
      <w:r w:rsidRPr="000072C4">
        <w:rPr>
          <w:rFonts w:ascii="Arial" w:hAnsi="Arial" w:cs="Arial"/>
          <w:bCs/>
          <w:sz w:val="24"/>
          <w:lang w:val="ru-RU"/>
        </w:rPr>
        <w:t>25.01.2024                                      № 2</w:t>
      </w:r>
    </w:p>
    <w:p w:rsidR="000072C4" w:rsidRPr="000072C4" w:rsidRDefault="000072C4" w:rsidP="000072C4">
      <w:pPr>
        <w:jc w:val="center"/>
        <w:rPr>
          <w:rFonts w:ascii="Arial" w:hAnsi="Arial" w:cs="Arial"/>
          <w:b/>
          <w:sz w:val="24"/>
          <w:lang w:val="ru-RU"/>
        </w:rPr>
      </w:pPr>
      <w:r w:rsidRPr="000072C4">
        <w:rPr>
          <w:rFonts w:ascii="Arial" w:hAnsi="Arial" w:cs="Arial"/>
          <w:b/>
          <w:sz w:val="24"/>
          <w:lang w:val="ru-RU"/>
        </w:rPr>
        <w:t>О создании единой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комиссии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по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осуществлению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закупок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путем проведения конкурсов, аукционов, запросов котировок, запросов </w:t>
      </w:r>
      <w:proofErr w:type="gramStart"/>
      <w:r w:rsidRPr="000072C4">
        <w:rPr>
          <w:rFonts w:ascii="Arial" w:hAnsi="Arial" w:cs="Arial"/>
          <w:b/>
          <w:sz w:val="24"/>
          <w:lang w:val="ru-RU"/>
        </w:rPr>
        <w:t>предложений администрации  Михайловского  сельсовета Куйбышевского района Новосибирской области</w:t>
      </w:r>
      <w:proofErr w:type="gramEnd"/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      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lastRenderedPageBreak/>
        <w:t xml:space="preserve">        В связи с вступлением в законную силу Федерального Закона от 05.04.2013г.№44-ФЗ «О контрактной системе в сфере закупок товаров, работ, услуг для обеспечения государственных и муниципальных нужд»: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      1. Создать единую комиссию по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осуществлению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закупок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путем проведения конкурсов, аукционов, запросов котировок, запросов </w:t>
      </w:r>
      <w:proofErr w:type="gramStart"/>
      <w:r w:rsidRPr="000072C4">
        <w:rPr>
          <w:rFonts w:ascii="Arial" w:hAnsi="Arial" w:cs="Arial"/>
          <w:sz w:val="24"/>
          <w:lang w:val="ru-RU"/>
        </w:rPr>
        <w:t>предложений администрации Михайловского сельсовета Куйбышевского района Новосибирской области</w:t>
      </w:r>
      <w:proofErr w:type="gramEnd"/>
      <w:r w:rsidRPr="000072C4">
        <w:rPr>
          <w:rFonts w:ascii="Arial" w:hAnsi="Arial" w:cs="Arial"/>
          <w:sz w:val="24"/>
          <w:lang w:val="ru-RU"/>
        </w:rPr>
        <w:t xml:space="preserve"> в следующем составе: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- Яковлев Владимир Ильич - глава Михайловского  сельсовета;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- </w:t>
      </w:r>
      <w:proofErr w:type="gramStart"/>
      <w:r w:rsidRPr="000072C4">
        <w:rPr>
          <w:rFonts w:ascii="Arial" w:hAnsi="Arial" w:cs="Arial"/>
          <w:sz w:val="24"/>
          <w:lang w:val="ru-RU"/>
        </w:rPr>
        <w:t>Гладких</w:t>
      </w:r>
      <w:proofErr w:type="gramEnd"/>
      <w:r w:rsidRPr="000072C4">
        <w:rPr>
          <w:rFonts w:ascii="Arial" w:hAnsi="Arial" w:cs="Arial"/>
          <w:sz w:val="24"/>
          <w:lang w:val="ru-RU"/>
        </w:rPr>
        <w:t xml:space="preserve"> Татьяна Николаевна - специалист 1 разряда администрации Михайловского сельсовета;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- Моговинов Сергей Амантаевич -  депутат  администрации  Михайловского  сельсовета;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- Дащенко Тамара Васильевн</w:t>
      </w:r>
      <w:proofErr w:type="gramStart"/>
      <w:r w:rsidRPr="000072C4">
        <w:rPr>
          <w:rFonts w:ascii="Arial" w:hAnsi="Arial" w:cs="Arial"/>
          <w:sz w:val="24"/>
          <w:lang w:val="ru-RU"/>
        </w:rPr>
        <w:t>а-</w:t>
      </w:r>
      <w:proofErr w:type="gramEnd"/>
      <w:r w:rsidRPr="000072C4">
        <w:rPr>
          <w:rFonts w:ascii="Arial" w:hAnsi="Arial" w:cs="Arial"/>
          <w:sz w:val="24"/>
          <w:lang w:val="ru-RU"/>
        </w:rPr>
        <w:t xml:space="preserve"> заведующая сектором «Михайловского  КДЦ»;</w:t>
      </w:r>
      <w:bookmarkStart w:id="0" w:name="_GoBack"/>
      <w:bookmarkEnd w:id="0"/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      2. Утвердить Положение о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единой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комиссии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по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осуществлению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закупок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путем проведения конкурсов, аукционов, запросов котировок, запросов предложений администрации  Михайловского  сельсовета Куйбышевского района Новосибирской области (Приложение №1).</w:t>
      </w:r>
    </w:p>
    <w:p w:rsidR="000072C4" w:rsidRPr="000072C4" w:rsidRDefault="000072C4" w:rsidP="000072C4">
      <w:pPr>
        <w:rPr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      3. Признать утратившим силу Постановление Администрации  Михайловского сельсовета от 25.05.2016 года № 5 «О создании единой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комиссии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по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осуществлению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>закупок</w:t>
      </w:r>
      <w:r w:rsidRPr="006F7414">
        <w:rPr>
          <w:rFonts w:ascii="Arial" w:hAnsi="Arial" w:cs="Arial"/>
          <w:sz w:val="24"/>
        </w:rPr>
        <w:t> </w:t>
      </w:r>
      <w:r w:rsidRPr="000072C4">
        <w:rPr>
          <w:rFonts w:ascii="Arial" w:hAnsi="Arial" w:cs="Arial"/>
          <w:sz w:val="24"/>
          <w:lang w:val="ru-RU"/>
        </w:rPr>
        <w:t xml:space="preserve"> путем проведения конкурсов, аукционов, запросов котировок, запросов </w:t>
      </w:r>
      <w:proofErr w:type="gramStart"/>
      <w:r w:rsidRPr="000072C4">
        <w:rPr>
          <w:rFonts w:ascii="Arial" w:hAnsi="Arial" w:cs="Arial"/>
          <w:sz w:val="24"/>
          <w:lang w:val="ru-RU"/>
        </w:rPr>
        <w:t>предложений администрации   Михайловского сельсовета Куйбышевского района Новосибирской области</w:t>
      </w:r>
      <w:proofErr w:type="gramEnd"/>
      <w:r w:rsidRPr="000072C4">
        <w:rPr>
          <w:rFonts w:ascii="Arial" w:hAnsi="Arial" w:cs="Arial"/>
          <w:sz w:val="24"/>
          <w:lang w:val="ru-RU"/>
        </w:rPr>
        <w:t>».</w:t>
      </w:r>
      <w:r w:rsidRPr="000072C4">
        <w:rPr>
          <w:lang w:val="ru-RU"/>
        </w:rPr>
        <w:t xml:space="preserve"> 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lang w:val="ru-RU"/>
        </w:rPr>
        <w:t>(</w:t>
      </w:r>
      <w:proofErr w:type="gramStart"/>
      <w:r w:rsidRPr="000072C4">
        <w:rPr>
          <w:i/>
          <w:lang w:val="ru-RU"/>
        </w:rPr>
        <w:t>в</w:t>
      </w:r>
      <w:proofErr w:type="gramEnd"/>
      <w:r w:rsidRPr="000072C4">
        <w:rPr>
          <w:i/>
          <w:lang w:val="ru-RU"/>
        </w:rPr>
        <w:t xml:space="preserve"> редакции постановлений № 40 от 29.11.2021 года) </w:t>
      </w:r>
      <w:r w:rsidRPr="000072C4">
        <w:rPr>
          <w:rFonts w:ascii="Arial" w:hAnsi="Arial" w:cs="Arial"/>
          <w:sz w:val="24"/>
          <w:lang w:val="ru-RU"/>
        </w:rPr>
        <w:t xml:space="preserve">                                                                                       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      3. Опубликовать настоящее Постановление в «Бюллетене органов местного самоуправления  Михайловского сельсовета» и на официальном сайте.</w:t>
      </w:r>
      <w:r w:rsidRPr="000072C4">
        <w:rPr>
          <w:rFonts w:ascii="Arial" w:hAnsi="Arial" w:cs="Arial"/>
          <w:sz w:val="24"/>
          <w:lang w:val="ru-RU"/>
        </w:rPr>
        <w:br/>
        <w:t xml:space="preserve">       4. Контроль над исполнением настоящего постановления оставляю за собой.</w:t>
      </w: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Глава  Михайловского сельсовета                                   В.И.Яковлев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Приложение №1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Утверждено 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постановлением администрации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 xml:space="preserve"> Михайловского сельсовета 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Куйбышевского района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Новосибирской области</w:t>
      </w:r>
    </w:p>
    <w:p w:rsidR="000072C4" w:rsidRPr="000072C4" w:rsidRDefault="000072C4" w:rsidP="000072C4">
      <w:pPr>
        <w:jc w:val="right"/>
        <w:rPr>
          <w:rFonts w:ascii="Arial" w:hAnsi="Arial" w:cs="Arial"/>
          <w:sz w:val="24"/>
          <w:lang w:val="ru-RU"/>
        </w:rPr>
      </w:pPr>
      <w:r w:rsidRPr="000072C4">
        <w:rPr>
          <w:rFonts w:ascii="Arial" w:hAnsi="Arial" w:cs="Arial"/>
          <w:sz w:val="24"/>
          <w:lang w:val="ru-RU"/>
        </w:rPr>
        <w:t>от 25.01.2024 № 2</w:t>
      </w:r>
    </w:p>
    <w:p w:rsidR="000072C4" w:rsidRPr="000072C4" w:rsidRDefault="000072C4" w:rsidP="000072C4">
      <w:pPr>
        <w:jc w:val="center"/>
        <w:rPr>
          <w:rFonts w:ascii="Arial" w:hAnsi="Arial" w:cs="Arial"/>
          <w:b/>
          <w:sz w:val="24"/>
          <w:lang w:val="ru-RU"/>
        </w:rPr>
      </w:pPr>
      <w:r w:rsidRPr="000072C4">
        <w:rPr>
          <w:rFonts w:ascii="Arial" w:hAnsi="Arial" w:cs="Arial"/>
          <w:b/>
          <w:sz w:val="24"/>
          <w:lang w:val="ru-RU"/>
        </w:rPr>
        <w:t>Положение</w:t>
      </w:r>
    </w:p>
    <w:p w:rsidR="000072C4" w:rsidRPr="000072C4" w:rsidRDefault="000072C4" w:rsidP="000072C4">
      <w:pPr>
        <w:jc w:val="center"/>
        <w:rPr>
          <w:rFonts w:ascii="Arial" w:hAnsi="Arial" w:cs="Arial"/>
          <w:b/>
          <w:sz w:val="24"/>
          <w:lang w:val="ru-RU"/>
        </w:rPr>
      </w:pPr>
      <w:r w:rsidRPr="000072C4">
        <w:rPr>
          <w:rFonts w:ascii="Arial" w:hAnsi="Arial" w:cs="Arial"/>
          <w:b/>
          <w:sz w:val="24"/>
          <w:lang w:val="ru-RU"/>
        </w:rPr>
        <w:t>о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единой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комиссии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по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осуществлению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>закупок</w:t>
      </w:r>
      <w:r w:rsidRPr="006F7414">
        <w:rPr>
          <w:rFonts w:ascii="Arial" w:hAnsi="Arial" w:cs="Arial"/>
          <w:b/>
          <w:sz w:val="24"/>
        </w:rPr>
        <w:t> </w:t>
      </w:r>
      <w:r w:rsidRPr="000072C4">
        <w:rPr>
          <w:rFonts w:ascii="Arial" w:hAnsi="Arial" w:cs="Arial"/>
          <w:b/>
          <w:sz w:val="24"/>
          <w:lang w:val="ru-RU"/>
        </w:rPr>
        <w:t xml:space="preserve"> путем проведения конкурсов, аукционов, запросов котировок, запросов </w:t>
      </w:r>
      <w:proofErr w:type="gramStart"/>
      <w:r w:rsidRPr="000072C4">
        <w:rPr>
          <w:rFonts w:ascii="Arial" w:hAnsi="Arial" w:cs="Arial"/>
          <w:b/>
          <w:sz w:val="24"/>
          <w:lang w:val="ru-RU"/>
        </w:rPr>
        <w:t>предложений администрации Михайловского сельсовета Куйбышевского района Новосибирской области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1. Общие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положения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1.1. Настоящее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Положение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определяет цели создания, функции, состав и порядок деятельности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осуществлению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 (далее по тексту –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комиссия)   для нужд администрации  </w:t>
      </w:r>
      <w:r w:rsidRPr="000072C4">
        <w:rPr>
          <w:rFonts w:ascii="Arial" w:hAnsi="Arial" w:cs="Arial"/>
          <w:sz w:val="24"/>
          <w:lang w:val="ru-RU"/>
        </w:rPr>
        <w:t>Михайловского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сельсовета Куйбышевского района Новосибирской области (далее везде по тексту настоящего Положения - Заказчик)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1.2. </w:t>
      </w:r>
      <w:r w:rsidRPr="006F7414">
        <w:rPr>
          <w:rFonts w:ascii="Arial" w:hAnsi="Arial" w:cs="Arial"/>
          <w:color w:val="000000"/>
          <w:sz w:val="24"/>
        </w:rPr>
        <w:t> 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 своей деятельности руководствуется </w:t>
      </w:r>
      <w:hyperlink r:id="rId4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Конституцией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Российской Федерации, Гражданским </w:t>
      </w:r>
      <w:hyperlink r:id="rId5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кодексом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Российской Федерации, Бюджетным </w:t>
      </w:r>
      <w:hyperlink r:id="rId6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кодексом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Российской Федерации, Федеральным законом от 05.04.2013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ФЗ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"О контрактной системе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 для обеспечения государственных и муниципальных нужд" (далее - Федеральный закон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ФЗ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), 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иными нормативными правовыми актами Новосибирской области и настоящим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Положением.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lastRenderedPageBreak/>
        <w:t xml:space="preserve">2. Цели и задачи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2.1.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создается в целях организации 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 для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Заказчиком возложенных на него функций по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закупке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 для государственных нужд в установленной сфере деятельности.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2.2. Исходя из целей деятельности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определенных в </w:t>
      </w:r>
      <w:hyperlink r:id="rId7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пункте 3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Положения, в задачи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входят: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2.3. Обеспечение объективности и беспристрастности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2.4. Соблюдение принципов публичности, "прозрачности", конкурентности, предоставления равных условий и недопустимости дискриминации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i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2.5. Устранение возможностей злоупотребления и коррупции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</w:t>
      </w:r>
      <w:r w:rsidRPr="000072C4">
        <w:rPr>
          <w:rFonts w:ascii="Arial" w:hAnsi="Arial" w:cs="Arial"/>
          <w:sz w:val="24"/>
          <w:lang w:val="ru-RU"/>
        </w:rPr>
        <w:t xml:space="preserve">                                                                    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</w:t>
      </w:r>
      <w:r w:rsidRPr="000072C4">
        <w:rPr>
          <w:rFonts w:ascii="Arial" w:hAnsi="Arial" w:cs="Arial"/>
          <w:i/>
          <w:color w:val="000000"/>
          <w:sz w:val="24"/>
          <w:lang w:val="ru-RU"/>
        </w:rPr>
        <w:t>.</w:t>
      </w:r>
      <w:r w:rsidRPr="000072C4">
        <w:rPr>
          <w:rFonts w:ascii="Arial" w:hAnsi="Arial" w:cs="Arial"/>
          <w:i/>
          <w:sz w:val="24"/>
          <w:lang w:val="ru-RU"/>
        </w:rPr>
        <w:t xml:space="preserve"> 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3. Порядок формирования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3.1.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является коллегиальным органом Заказчика, действующим на постоянной основе.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3.2. Решение о создании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принимается Заказчиком до начала проведения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закупки. Число членов  Единой   комиссии  должно быть не менее чем три человека.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3.3. 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состоит из председателя, заместителя председателя, секретаря (с правом голосования) и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В отсутствие председателя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его функции выполняет заместитель председателя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3.4. В случае одновременного отсутствия на заседании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вышеуказанных председателя и заместителя председателя функции председателя на заседании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исполняет член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который избирается простым большинством голосов из числа присутствующих </w:t>
      </w: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на заседании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что фиксируется в протоколе заседаний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При отсутствии секретаря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его функции выполняет член 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комиссии, уполномоченный на выполнение таких функций председателем.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3.5. 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формируется, преимущественно из числа лиц, прошедших профессиональную переподготовку или повышение квалификации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закупок, а также лиц, обладающих специальными знаниями, относящимися к объекту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закупки. Число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прошедших профессиональную переподготовку или повышение квалификации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закупок, определяется законодательством Российской Федерации.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i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3.6. Членами комиссии не могут быть: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072C4">
        <w:rPr>
          <w:rFonts w:ascii="Arial" w:hAnsi="Arial" w:cs="Arial"/>
          <w:color w:val="000000"/>
          <w:sz w:val="24"/>
          <w:lang w:val="ru-RU"/>
        </w:rPr>
        <w:t xml:space="preserve"> Понятие "личная заинтересованность" используется в значении, указанном в Федеральном законе от 25 декабря 2008 года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273-ФЗ "О противодействии коррупции";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r w:rsidRPr="000072C4">
        <w:rPr>
          <w:rFonts w:ascii="Arial" w:hAnsi="Arial" w:cs="Arial"/>
          <w:i/>
          <w:color w:val="000000"/>
          <w:sz w:val="24"/>
          <w:lang w:val="ru-RU"/>
        </w:rPr>
        <w:t xml:space="preserve">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3.7.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В случае выявления в составе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закупок, а также физическими лицами, которые не являются непосредственно осуществляющими контроль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должностными лицами контрольных органов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закупок.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3.8. Замена члена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допускается только по решению Заказчика, принявшего решение о создании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i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3.9.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правомочна осуществлять свои функции, если на заседании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присутствует не менее чем пятьдесят процентов общего числа ее членов.  Члены комиссии могут участвовать в заседании комиссии с использованием систем видео-конференц - связи с соблюдением требований законодательства Российской Федерации о защите государственной тайны.</w:t>
      </w:r>
      <w:r w:rsidRPr="000072C4">
        <w:rPr>
          <w:rFonts w:ascii="Arial" w:hAnsi="Arial" w:cs="Arial"/>
          <w:i/>
          <w:color w:val="000000"/>
          <w:sz w:val="24"/>
          <w:lang w:val="ru-RU"/>
        </w:rPr>
        <w:t xml:space="preserve">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3.10. Члены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должны быть своевременно уведомлены председателем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 месте, дате и времени проведения </w:t>
      </w: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заседания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Принятие решения членами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заочного голосования, а также делегирование ими своих полномочий иным лицам не допускается.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40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3.11. Решение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комиссии, принятое в нарушение требований Федерального закона №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ФЗ, может быть обжаловано любым участником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 порядке, установленном Федеральным законом №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ФЗ, и признано недействительным по решению органа, уполномоченного на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осуществление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контроля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закупок, (далее - контрольный орган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закупок).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4. Функции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4.1.  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Для выполнения поставленных задач 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>по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>осуществлению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 путем проведения конкурсов, аукционов запросов котировок, запросов предложений 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b/>
          <w:color w:val="000000"/>
          <w:sz w:val="24"/>
        </w:rPr>
        <w:t> </w:t>
      </w:r>
      <w:r w:rsidRPr="000072C4">
        <w:rPr>
          <w:rFonts w:ascii="Arial" w:hAnsi="Arial" w:cs="Arial"/>
          <w:b/>
          <w:color w:val="000000"/>
          <w:sz w:val="24"/>
          <w:lang w:val="ru-RU"/>
        </w:rPr>
        <w:t xml:space="preserve"> осуществляют следующие функции</w:t>
      </w:r>
      <w:r w:rsidRPr="000072C4">
        <w:rPr>
          <w:rFonts w:ascii="Arial" w:hAnsi="Arial" w:cs="Arial"/>
          <w:color w:val="000000"/>
          <w:sz w:val="24"/>
          <w:lang w:val="ru-RU"/>
        </w:rPr>
        <w:t>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4.1.1. вскрытие конвертов с заявками на участие в конкурсе и (или) открытие доступа к находящимся 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информационной системе, поданным в форме электронных документов и подписанным в соответствии с</w:t>
      </w:r>
      <w:r w:rsidRPr="000072C4">
        <w:rPr>
          <w:rFonts w:ascii="Arial" w:hAnsi="Arial" w:cs="Arial"/>
          <w:color w:val="FF0000"/>
          <w:sz w:val="24"/>
          <w:lang w:val="ru-RU"/>
        </w:rPr>
        <w:t xml:space="preserve"> </w:t>
      </w:r>
      <w:r w:rsidRPr="000072C4">
        <w:rPr>
          <w:rFonts w:ascii="Arial" w:hAnsi="Arial" w:cs="Arial"/>
          <w:color w:val="000000"/>
          <w:sz w:val="24"/>
          <w:lang w:val="ru-RU"/>
        </w:rPr>
        <w:t>нормативными правовыми актами Российской Федерации заявкам на участие;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4.1.2. отбор участников конкурса, рассмотрение, оценка и сопоставление заявок на участие в конкурсе, определение победителя конкурса;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360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4.1.3.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и оценки заявок на участие в конкурсе;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4.1.4.  рассмотрение заявок на участие в аукционе и отбор участников аукциона;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4.1.5. ведение протоколов рассмотрения первых и вторых частей заявок на участие в аукционе;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4.1.6. вскрытие конвертов с заявками на участие в запросе предложений и открытие доступа к заявкам, поданным в форме электронных документов, ведение протокола проведения запроса предложений, итогового протокола запроса предложений;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4.1.7.  ведение протокола рассмотрения и оценки котировочных заявок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40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4.1.8. другие функции, связанные с определением поставщика (подрядчика, исполнителя) в порядке, установленном Федеральным законом №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5. Права и обязанности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комиссии, ее членов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5.1.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обязана: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5.1.1. Проверять соответствие участников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предъявляемым к ним требованиям, установленным Федеральным </w:t>
      </w:r>
      <w:hyperlink r:id="rId8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законом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ФЗ, конкурсной документацией или документацией об аукционе, извещением о проведении запроса котировок цен, запроса предложений.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5.1.2. Не допускать участника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к участию в конкурсе, аукционе, запросе предложений в случаях, установленных Федеральным </w:t>
      </w:r>
      <w:hyperlink r:id="rId9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законом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ФЗ, не рассматривать и отклонять котировочные заявки в случаях, установленных Федеральным законом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ФЗ.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5.1.3. Исполнять предписания контрольных органов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об устранении выявленных ими нарушений законодательства Российской Федерации и (или) иных нормативных правовых актов Российской Федерации об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5.1.4. Не проводить переговоры с участниками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закупки, кроме случаев обмена информацией, прямо предусмотренных Федеральным </w:t>
      </w:r>
      <w:hyperlink r:id="rId10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законом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5.1.5. Вносить представленные участниками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изменения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поданных ими документов и заявок на участие в конкурсе, запросе предложений в протокол вскрытия конвертов.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5.1.6. 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 5.1.7. Подписывать итоговые протоколы по определению поставщика (исполнителя, подрядчика) и передавать их заказчику в срок, предусмотренный Федеральным законом №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ФЗ</w:t>
      </w:r>
      <w:proofErr w:type="gramStart"/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.</w:t>
      </w:r>
      <w:proofErr w:type="gramEnd"/>
    </w:p>
    <w:p w:rsidR="000072C4" w:rsidRPr="000072C4" w:rsidRDefault="000072C4" w:rsidP="000072C4">
      <w:pPr>
        <w:rPr>
          <w:rFonts w:ascii="Arial" w:hAnsi="Arial" w:cs="Arial"/>
          <w:i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     5.1.8. « Проверка данных о привлечении участников к ответственности за незаконное вознаграждение от имени юридического лица (ст. 19.28 КоАП РФ), в соответствии с п. 7.1 ч. 1 ст. 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r w:rsidRPr="000072C4">
        <w:rPr>
          <w:rFonts w:ascii="Arial" w:hAnsi="Arial" w:cs="Arial"/>
          <w:i/>
          <w:sz w:val="24"/>
          <w:lang w:val="ru-RU"/>
        </w:rPr>
        <w:t xml:space="preserve">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5.2.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Единая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вправе: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5.2.1. В случаях, предусмотренных Федеральным </w:t>
      </w:r>
      <w:hyperlink r:id="rId11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законом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44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-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ФЗ, отстранить участника от участия 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на любых этапах её проведения.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5.2.2.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Обратиться к Заказчику с требованием незамедлительно запросить у соответствующих органов и организаций сведения о проведении ликвидации участника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</w:t>
      </w: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производства, о приостановлении деятельности такого участника в порядке, предусмотренном </w:t>
      </w:r>
      <w:hyperlink r:id="rId12" w:history="1"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Кодексом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 xml:space="preserve"> Российской Федерации об административных правонарушениях, о наличии задолженностей такого</w:t>
      </w:r>
      <w:proofErr w:type="gramEnd"/>
      <w:r w:rsidRPr="000072C4">
        <w:rPr>
          <w:rFonts w:ascii="Arial" w:hAnsi="Arial" w:cs="Arial"/>
          <w:color w:val="000000"/>
          <w:sz w:val="24"/>
          <w:lang w:val="ru-RU"/>
        </w:rPr>
        <w:t xml:space="preserve">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5.2.3. Вносить предложения по вопросам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предложений, требующих решения со стороны Заказчика.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5.3. Члены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обязаны: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 5.3.1.  действовать в рамках своих полномочий, установленных законодательством об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 для обеспечения государственных нужд и настоящим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Положением.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5.3.2.  знать и руководствоваться в своей деятельности требованиями законодательства Российской Федерации об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 для обеспечения государственных нужд и настоящего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Положения.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5.3.3.  лично присутствовать на заседаниях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Отсутствие на заседаниях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допускается только по уважительным причинам.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5.3.4. не допускать разглашения сведений, ставших им известными в ходе проведения процедур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закупки, кроме случаев, прямо предусмотренных законодательством Российской Федерации.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5.3.5.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 w:rsidRPr="006F7414">
        <w:rPr>
          <w:rFonts w:ascii="Arial" w:hAnsi="Arial" w:cs="Arial"/>
          <w:color w:val="000000"/>
          <w:sz w:val="24"/>
        </w:rPr>
        <w:t>N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закона».</w:t>
      </w:r>
      <w:r w:rsidRPr="000072C4">
        <w:rPr>
          <w:rFonts w:ascii="Arial" w:hAnsi="Arial" w:cs="Arial"/>
          <w:sz w:val="24"/>
          <w:lang w:val="ru-RU"/>
        </w:rPr>
        <w:t xml:space="preserve">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5.4. Члены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вправе: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5.4.1 знакомиться со всеми представленными на рассмотрение документами и сведениями, в составе заявок на участие в конкурсе, аукционе, запросе котировок, запросе предложений.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5.4.2. выступать на заседаниях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5.4.3.проверять правильность содержания протоколов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40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5.4.4. письменно изложить особое мнение, которое прикладывается к протоколам оформленных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6. Членам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proofErr w:type="gramStart"/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proofErr w:type="gramEnd"/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комиссия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запрещено: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6.1. принимать решение путем проведения заочного голосования;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6.2. делегировать свои полномочия иным лицам.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6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7. Председатель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7.1. осуществляет общее руководство работой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 обеспечивает выполнение настоящего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Положения;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7,2. объявляет заседание правомочным;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7.3. открывает и ведет заседание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7.4. объявляет состав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7.5.назначает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7.6. оглашает сведения, подлежащие объявлению на процедуре вскрытия конвертов с заявками и открытия доступа к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>поданным</w:t>
      </w:r>
      <w:proofErr w:type="gramEnd"/>
      <w:r w:rsidRPr="000072C4">
        <w:rPr>
          <w:rFonts w:ascii="Arial" w:hAnsi="Arial" w:cs="Arial"/>
          <w:color w:val="000000"/>
          <w:sz w:val="24"/>
          <w:lang w:val="ru-RU"/>
        </w:rPr>
        <w:t xml:space="preserve"> в форме электронных документов;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7.7. определяет порядок рассмотрения обсуждаемых вопросов;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7.8. в случае необходимости выносит на обсуждение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вопрос о привлечении к работе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экспертов.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7.9. объявляет победителей конкурса, аукциона, запроса котировок, запроса предложений;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7.10. осуществляет иные действия в соответствии с законодательством Российской Федерации и настоящим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Положением.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firstLine="547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8. Секретарь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или другие уполномоченные на это председателем члены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  <w:r w:rsidRPr="000072C4">
        <w:rPr>
          <w:rFonts w:ascii="Arial" w:hAnsi="Arial" w:cs="Arial"/>
          <w:color w:val="000000"/>
          <w:sz w:val="24"/>
          <w:lang w:val="ru-RU"/>
        </w:rPr>
        <w:t>: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8.1. осуществляет подготовку заседаний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включая оформление и рассылку необходимых документов, информирование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по всем вопросам, относящимся к их компетенции, в том числе извещают лиц, принимающих участие в работе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о времени и месте проведения заседаний не менее чем за 2 рабочих дня до их начала и обеспечивают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необходимыми материалами;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lastRenderedPageBreak/>
        <w:t xml:space="preserve">8.2. в ходе заседания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оформляет протоколы, относящиеся к определению поставщика (подрядчика, исполнителя);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40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8.3. ведёт работу, связанную с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осуществлением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информационной системе, в том числе на официальном сайте Российской Федерации в информационно-телекоммуникационной сети "Интернет" </w:t>
      </w:r>
      <w:hyperlink r:id="rId13" w:history="1">
        <w:r w:rsidRPr="006F7414">
          <w:rPr>
            <w:rFonts w:ascii="Arial" w:hAnsi="Arial" w:cs="Arial"/>
            <w:color w:val="0000FF"/>
            <w:sz w:val="24"/>
            <w:u w:val="single"/>
          </w:rPr>
          <w:t>www</w:t>
        </w:r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.</w:t>
        </w:r>
        <w:r w:rsidRPr="006F7414">
          <w:rPr>
            <w:rFonts w:ascii="Arial" w:hAnsi="Arial" w:cs="Arial"/>
            <w:color w:val="0000FF"/>
            <w:sz w:val="24"/>
            <w:u w:val="single"/>
          </w:rPr>
          <w:t>zakupki</w:t>
        </w:r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.</w:t>
        </w:r>
        <w:r w:rsidRPr="006F7414">
          <w:rPr>
            <w:rFonts w:ascii="Arial" w:hAnsi="Arial" w:cs="Arial"/>
            <w:color w:val="0000FF"/>
            <w:sz w:val="24"/>
            <w:u w:val="single"/>
          </w:rPr>
          <w:t>gov</w:t>
        </w:r>
        <w:r w:rsidRPr="000072C4">
          <w:rPr>
            <w:rFonts w:ascii="Arial" w:hAnsi="Arial" w:cs="Arial"/>
            <w:color w:val="0000FF"/>
            <w:sz w:val="24"/>
            <w:u w:val="single"/>
            <w:lang w:val="ru-RU"/>
          </w:rPr>
          <w:t>.</w:t>
        </w:r>
        <w:r w:rsidRPr="006F7414">
          <w:rPr>
            <w:rFonts w:ascii="Arial" w:hAnsi="Arial" w:cs="Arial"/>
            <w:color w:val="0000FF"/>
            <w:sz w:val="24"/>
            <w:u w:val="single"/>
          </w:rPr>
          <w:t>ru</w:t>
        </w:r>
      </w:hyperlink>
      <w:r w:rsidRPr="000072C4">
        <w:rPr>
          <w:rFonts w:ascii="Arial" w:hAnsi="Arial" w:cs="Arial"/>
          <w:color w:val="000000"/>
          <w:sz w:val="24"/>
          <w:lang w:val="ru-RU"/>
        </w:rPr>
        <w:t>, а так же на сайтах операторов электронных торговых площадок.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9. Порядок проведения заседаний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9.1. Секретарь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не позднее, чем за 2 (два) рабочих дня до дня проведения заседаний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уведомляют членов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 времени и месте проведения заседаний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9.2. Заседания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открываются и закрываются председателем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комиссии,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9.3.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могут привлекать к своей деятельности экспертов - лиц, обладающих специальными знаниями по предмету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закупки, что должно подтверждаться соответствующими документами об образовании и (или) опыте работы эксперта. Эксперты, как правило, не входят в состав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но могут быть включены в него по решению Заказчика.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9.4. </w:t>
      </w:r>
      <w:proofErr w:type="gramStart"/>
      <w:r w:rsidRPr="000072C4">
        <w:rPr>
          <w:rFonts w:ascii="Arial" w:hAnsi="Arial" w:cs="Arial"/>
          <w:color w:val="000000"/>
          <w:sz w:val="24"/>
          <w:lang w:val="ru-RU"/>
        </w:rPr>
        <w:t xml:space="preserve">Экспертами не могут быть лица, которые лично заинтересованы в результатах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(в том числе физические лица, подавшие заявки на участие 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закупке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на участников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закупки).</w:t>
      </w:r>
      <w:proofErr w:type="gramEnd"/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9.5. Эксперты представляют в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Единую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Комиссию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свои экспертные заключения по вопросам, поставленным перед ними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комиссией. Мнение эксперта, изложенное в экспертном заключении, носит рекомендательный характер и не является обязательным для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комиссии. Экспертное заключение оформляется письменно и прикладывается к протоколу, оформленному по итогам заседания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при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путем проведения конкурсов, аукционов, запросов котировок, запросов предложений. 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>9.6. Привлечение экспертов в том числе, в случае если экспертом является физическое лицо, осуществляется на безвозмездной основе.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9.7. На заседании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определяют поставщика (исполнителя, подрядчика) на коллегиальной основе.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360"/>
        <w:jc w:val="center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lastRenderedPageBreak/>
        <w:t xml:space="preserve">10. Ответственность членов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b/>
          <w:bCs/>
          <w:color w:val="000000"/>
          <w:sz w:val="24"/>
        </w:rPr>
        <w:t> </w:t>
      </w:r>
      <w:r w:rsidRPr="000072C4">
        <w:rPr>
          <w:rFonts w:ascii="Arial" w:hAnsi="Arial" w:cs="Arial"/>
          <w:b/>
          <w:bCs/>
          <w:color w:val="000000"/>
          <w:sz w:val="24"/>
          <w:lang w:val="ru-RU"/>
        </w:rPr>
        <w:t>комиссии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10.1. Члены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виновные в нарушении законодательства Российской Федерации о контрактной системе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товаров, работ, услуг для обеспечения государственных и муниципальных нужд, иных нормативных правовых актов Российской Федерации и настоящего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Положения, несут ответственность в соответствии с законодательством Российской Федерации.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10.2. Члены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комиссии, допустившие такие нарушения, могут быть заменены по решению Заказчика, а также по представлению или предписанию контрольного органа в сфере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закупок, выданному Заказчику.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02"/>
        <w:ind w:left="648"/>
        <w:jc w:val="both"/>
        <w:rPr>
          <w:rFonts w:ascii="Arial" w:hAnsi="Arial" w:cs="Arial"/>
          <w:color w:val="000000"/>
          <w:sz w:val="24"/>
          <w:lang w:val="ru-RU"/>
        </w:rPr>
      </w:pPr>
      <w:r w:rsidRPr="000072C4">
        <w:rPr>
          <w:rFonts w:ascii="Arial" w:hAnsi="Arial" w:cs="Arial"/>
          <w:color w:val="000000"/>
          <w:sz w:val="24"/>
          <w:lang w:val="ru-RU"/>
        </w:rPr>
        <w:t xml:space="preserve">10.3. Члены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Единой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комиссии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и привлеченные эксперты не вправе распространять конфиденциальную информацию, ставшую известной им в ходе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осуществления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 xml:space="preserve"> </w:t>
      </w:r>
      <w:r w:rsidRPr="006F7414">
        <w:rPr>
          <w:rFonts w:ascii="Arial" w:hAnsi="Arial" w:cs="Arial"/>
          <w:color w:val="000000"/>
          <w:sz w:val="24"/>
        </w:rPr>
        <w:t> </w:t>
      </w:r>
      <w:r w:rsidRPr="000072C4">
        <w:rPr>
          <w:rFonts w:ascii="Arial" w:hAnsi="Arial" w:cs="Arial"/>
          <w:color w:val="000000"/>
          <w:sz w:val="24"/>
          <w:lang w:val="ru-RU"/>
        </w:rPr>
        <w:t>закупки.</w:t>
      </w:r>
    </w:p>
    <w:p w:rsidR="000072C4" w:rsidRPr="000072C4" w:rsidRDefault="000072C4" w:rsidP="000072C4">
      <w:pPr>
        <w:autoSpaceDE w:val="0"/>
        <w:autoSpaceDN w:val="0"/>
        <w:adjustRightInd w:val="0"/>
        <w:spacing w:before="100" w:after="240"/>
        <w:jc w:val="both"/>
        <w:rPr>
          <w:rFonts w:ascii="Arial" w:hAnsi="Arial" w:cs="Arial"/>
          <w:color w:val="000000"/>
          <w:sz w:val="24"/>
          <w:lang w:val="ru-RU"/>
        </w:rPr>
      </w:pPr>
    </w:p>
    <w:p w:rsidR="000072C4" w:rsidRPr="000072C4" w:rsidRDefault="000072C4" w:rsidP="00007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autoSpaceDE w:val="0"/>
        <w:autoSpaceDN w:val="0"/>
        <w:adjustRightInd w:val="0"/>
        <w:rPr>
          <w:rFonts w:ascii="Arial" w:hAnsi="Arial" w:cs="Arial"/>
          <w:sz w:val="24"/>
          <w:lang w:val="ru-RU"/>
        </w:rPr>
      </w:pPr>
    </w:p>
    <w:p w:rsidR="000072C4" w:rsidRPr="000072C4" w:rsidRDefault="000072C4" w:rsidP="000072C4">
      <w:pPr>
        <w:rPr>
          <w:rFonts w:ascii="Arial" w:hAnsi="Arial" w:cs="Arial"/>
          <w:sz w:val="24"/>
          <w:lang w:val="ru-RU"/>
        </w:rPr>
      </w:pPr>
    </w:p>
    <w:p w:rsidR="00BA0FAE" w:rsidRPr="000072C4" w:rsidRDefault="00BA0FAE">
      <w:pPr>
        <w:rPr>
          <w:lang w:val="ru-RU"/>
        </w:rPr>
      </w:pPr>
    </w:p>
    <w:sectPr w:rsidR="00BA0FAE" w:rsidRPr="000072C4" w:rsidSect="00BA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0072C4"/>
    <w:rsid w:val="000072C4"/>
    <w:rsid w:val="00BA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4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я"/>
    <w:basedOn w:val="a"/>
    <w:next w:val="a4"/>
    <w:uiPriority w:val="1"/>
    <w:qFormat/>
    <w:rsid w:val="000072C4"/>
    <w:pPr>
      <w:spacing w:before="240" w:after="100"/>
    </w:pPr>
    <w:rPr>
      <w:rFonts w:eastAsia="Times New Roman"/>
      <w:color w:val="956AAC"/>
      <w:sz w:val="66"/>
    </w:rPr>
  </w:style>
  <w:style w:type="paragraph" w:customStyle="1" w:styleId="a4">
    <w:name w:val="Контактные данные"/>
    <w:basedOn w:val="a"/>
    <w:uiPriority w:val="1"/>
    <w:qFormat/>
    <w:rsid w:val="000072C4"/>
    <w:pPr>
      <w:spacing w:before="0" w:after="240" w:line="336" w:lineRule="auto"/>
      <w:contextualSpacing/>
    </w:pPr>
  </w:style>
  <w:style w:type="paragraph" w:customStyle="1" w:styleId="a5">
    <w:name w:val="Место для таблицы"/>
    <w:basedOn w:val="a"/>
    <w:next w:val="a"/>
    <w:uiPriority w:val="2"/>
    <w:qFormat/>
    <w:rsid w:val="000072C4"/>
    <w:pPr>
      <w:spacing w:before="0" w:after="0" w:line="80" w:lineRule="exact"/>
    </w:pPr>
  </w:style>
  <w:style w:type="paragraph" w:styleId="a6">
    <w:name w:val="Title"/>
    <w:basedOn w:val="a"/>
    <w:link w:val="a7"/>
    <w:qFormat/>
    <w:rsid w:val="000072C4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7">
    <w:name w:val="Название Знак"/>
    <w:basedOn w:val="a0"/>
    <w:link w:val="a6"/>
    <w:rsid w:val="000072C4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13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http%3A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EXP;n%3D507985;fld%3D134;dst%3D100016" TargetMode="External"/><Relationship Id="rId12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7247;fld%3D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15;fld%3D134" TargetMode="External"/><Relationship Id="rId11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5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70;fld%3D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4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2875;fld%3D134" TargetMode="External"/><Relationship Id="rId9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3944</Words>
  <Characters>22484</Characters>
  <Application>Microsoft Office Word</Application>
  <DocSecurity>0</DocSecurity>
  <Lines>187</Lines>
  <Paragraphs>52</Paragraphs>
  <ScaleCrop>false</ScaleCrop>
  <Company/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2024-04-15T04:10:00Z</dcterms:created>
  <dcterms:modified xsi:type="dcterms:W3CDTF">2024-04-15T04:11:00Z</dcterms:modified>
</cp:coreProperties>
</file>