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26" w:rsidRPr="00450C26" w:rsidRDefault="00450C26" w:rsidP="00450C26">
      <w:pPr>
        <w:jc w:val="center"/>
        <w:rPr>
          <w:rFonts w:ascii="Arial" w:hAnsi="Arial" w:cs="Arial"/>
        </w:rPr>
      </w:pPr>
      <w:r w:rsidRPr="00450C26">
        <w:rPr>
          <w:rFonts w:ascii="Arial" w:hAnsi="Arial" w:cs="Arial"/>
        </w:rPr>
        <w:t>Опубликовано в  «Бюллетене органов местного самоуправления</w:t>
      </w:r>
      <w:bookmarkStart w:id="0" w:name="_Hlk83289302"/>
    </w:p>
    <w:p w:rsidR="00450C26" w:rsidRPr="00450C26" w:rsidRDefault="00450C26" w:rsidP="00450C26">
      <w:pPr>
        <w:jc w:val="center"/>
        <w:rPr>
          <w:rFonts w:ascii="Arial" w:hAnsi="Arial" w:cs="Arial"/>
          <w:b/>
        </w:rPr>
      </w:pPr>
      <w:r w:rsidRPr="00450C26">
        <w:rPr>
          <w:rFonts w:ascii="Arial" w:hAnsi="Arial" w:cs="Arial"/>
        </w:rPr>
        <w:t>Михайловского</w:t>
      </w:r>
      <w:bookmarkEnd w:id="0"/>
      <w:r w:rsidRPr="00450C26">
        <w:rPr>
          <w:rFonts w:ascii="Arial" w:hAnsi="Arial" w:cs="Arial"/>
        </w:rPr>
        <w:t xml:space="preserve"> сельсовета» от 25.02.2025 г №  8</w:t>
      </w:r>
    </w:p>
    <w:p w:rsidR="00450C26" w:rsidRPr="00450C26" w:rsidRDefault="00450C26" w:rsidP="00E21668">
      <w:pPr>
        <w:jc w:val="center"/>
        <w:rPr>
          <w:rFonts w:ascii="Arial" w:eastAsia="Times New Roman" w:hAnsi="Arial" w:cs="Arial"/>
          <w:b/>
          <w:color w:val="auto"/>
        </w:rPr>
      </w:pP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 xml:space="preserve">АДМИНИСТРАЦИЯ </w:t>
      </w:r>
    </w:p>
    <w:p w:rsidR="00E21668" w:rsidRPr="00450C26" w:rsidRDefault="003973EA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>МИХАЙЛОВСКОГО</w:t>
      </w:r>
      <w:r w:rsidR="00E21668" w:rsidRPr="00450C26">
        <w:rPr>
          <w:rFonts w:ascii="Arial" w:eastAsia="Times New Roman" w:hAnsi="Arial" w:cs="Arial"/>
          <w:b/>
          <w:color w:val="auto"/>
        </w:rPr>
        <w:t xml:space="preserve"> СЕЛЬСОВЕТА</w:t>
      </w: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 xml:space="preserve"> КУЙБЫШЕВСКОГО РАЙОНА </w:t>
      </w: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>НОВОСИБИРСКОЙ ОБЛАСТИ</w:t>
      </w:r>
    </w:p>
    <w:p w:rsidR="00E21668" w:rsidRPr="00450C26" w:rsidRDefault="00E21668" w:rsidP="00E21668">
      <w:pPr>
        <w:ind w:left="1134"/>
        <w:jc w:val="center"/>
        <w:rPr>
          <w:rFonts w:ascii="Arial" w:eastAsia="Times New Roman" w:hAnsi="Arial" w:cs="Arial"/>
          <w:bCs/>
          <w:color w:val="auto"/>
        </w:rPr>
      </w:pP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Cs/>
          <w:color w:val="auto"/>
        </w:rPr>
      </w:pP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bCs/>
          <w:color w:val="auto"/>
        </w:rPr>
      </w:pPr>
      <w:r w:rsidRPr="00450C26">
        <w:rPr>
          <w:rFonts w:ascii="Arial" w:eastAsia="Times New Roman" w:hAnsi="Arial" w:cs="Arial"/>
          <w:b/>
          <w:bCs/>
          <w:color w:val="auto"/>
        </w:rPr>
        <w:t>ПОСТАНОВЛЕНИЕ</w:t>
      </w: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bCs/>
          <w:color w:val="auto"/>
        </w:rPr>
      </w:pPr>
    </w:p>
    <w:tbl>
      <w:tblPr>
        <w:tblW w:w="5000" w:type="pct"/>
        <w:jc w:val="center"/>
        <w:tblLook w:val="01E0"/>
      </w:tblPr>
      <w:tblGrid>
        <w:gridCol w:w="10420"/>
      </w:tblGrid>
      <w:tr w:rsidR="00E21668" w:rsidRPr="00450C26" w:rsidTr="00E21668">
        <w:trPr>
          <w:trHeight w:val="302"/>
          <w:jc w:val="center"/>
        </w:trPr>
        <w:tc>
          <w:tcPr>
            <w:tcW w:w="5000" w:type="pct"/>
          </w:tcPr>
          <w:p w:rsidR="00E21668" w:rsidRPr="00450C26" w:rsidRDefault="00E21668" w:rsidP="008778E7">
            <w:pPr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50C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           </w:t>
            </w:r>
            <w:r w:rsidR="00450C26" w:rsidRPr="00450C26">
              <w:rPr>
                <w:rFonts w:ascii="Arial" w:eastAsia="Times New Roman" w:hAnsi="Arial" w:cs="Arial"/>
                <w:b/>
                <w:bCs/>
                <w:color w:val="auto"/>
              </w:rPr>
              <w:t>о</w:t>
            </w:r>
            <w:r w:rsidR="00420BDF" w:rsidRPr="00450C26">
              <w:rPr>
                <w:rFonts w:ascii="Arial" w:eastAsia="Times New Roman" w:hAnsi="Arial" w:cs="Arial"/>
                <w:b/>
                <w:bCs/>
                <w:color w:val="auto"/>
              </w:rPr>
              <w:t>т 25.02.2025</w:t>
            </w:r>
            <w:r w:rsidRPr="00450C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                                                                                                         №</w:t>
            </w:r>
            <w:r w:rsidR="00450C26" w:rsidRPr="00450C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="00420BDF" w:rsidRPr="00450C26">
              <w:rPr>
                <w:rFonts w:ascii="Arial" w:eastAsia="Times New Roman" w:hAnsi="Arial" w:cs="Arial"/>
                <w:b/>
                <w:bCs/>
                <w:color w:val="auto"/>
              </w:rPr>
              <w:t>8</w:t>
            </w:r>
          </w:p>
        </w:tc>
      </w:tr>
    </w:tbl>
    <w:p w:rsidR="00E21668" w:rsidRPr="00450C26" w:rsidRDefault="00E21668" w:rsidP="00E2166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color w:val="auto"/>
        </w:rPr>
      </w:pPr>
    </w:p>
    <w:p w:rsidR="00E21668" w:rsidRPr="00450C26" w:rsidRDefault="00E21668" w:rsidP="00E21668">
      <w:pPr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450C26">
        <w:rPr>
          <w:rFonts w:ascii="Arial" w:eastAsia="Calibri" w:hAnsi="Arial" w:cs="Arial"/>
          <w:color w:val="auto"/>
          <w:lang w:eastAsia="en-US"/>
        </w:rPr>
        <w:t xml:space="preserve">    </w:t>
      </w:r>
      <w:r w:rsidRPr="00450C26">
        <w:rPr>
          <w:rFonts w:ascii="Arial" w:eastAsia="Calibri" w:hAnsi="Arial" w:cs="Arial"/>
          <w:b/>
          <w:color w:val="auto"/>
          <w:lang w:eastAsia="en-US"/>
        </w:rPr>
        <w:t xml:space="preserve">О нормативах затрат на обеспечение функций </w:t>
      </w:r>
      <w:r w:rsidR="003973EA" w:rsidRPr="00450C26">
        <w:rPr>
          <w:rFonts w:ascii="Arial" w:eastAsia="Calibri" w:hAnsi="Arial" w:cs="Arial"/>
          <w:b/>
          <w:color w:val="auto"/>
          <w:lang w:eastAsia="en-US"/>
        </w:rPr>
        <w:t xml:space="preserve">Михайловского </w:t>
      </w:r>
      <w:r w:rsidRPr="00450C26">
        <w:rPr>
          <w:rFonts w:ascii="Arial" w:eastAsia="Calibri" w:hAnsi="Arial" w:cs="Arial"/>
          <w:b/>
          <w:color w:val="auto"/>
          <w:lang w:eastAsia="en-US"/>
        </w:rPr>
        <w:t xml:space="preserve">сельсовета Куйбышевского района Новосибирской области, (включая подведомственные казенные учреждения) применяемые при расчете нормативных затрат </w:t>
      </w:r>
    </w:p>
    <w:p w:rsidR="00E21668" w:rsidRPr="00450C26" w:rsidRDefault="00E21668" w:rsidP="00E21668">
      <w:pPr>
        <w:jc w:val="center"/>
        <w:rPr>
          <w:rFonts w:ascii="Arial" w:eastAsia="Calibri" w:hAnsi="Arial" w:cs="Arial"/>
          <w:color w:val="auto"/>
          <w:lang w:eastAsia="en-US"/>
        </w:rPr>
      </w:pPr>
    </w:p>
    <w:p w:rsidR="00E21668" w:rsidRPr="00450C26" w:rsidRDefault="00E21668" w:rsidP="00E21668">
      <w:pPr>
        <w:ind w:firstLine="720"/>
        <w:rPr>
          <w:rFonts w:ascii="Arial" w:eastAsia="Calibri" w:hAnsi="Arial" w:cs="Arial"/>
          <w:color w:val="auto"/>
          <w:lang w:eastAsia="en-US"/>
        </w:rPr>
      </w:pPr>
      <w:proofErr w:type="gramStart"/>
      <w:r w:rsidRPr="00450C26">
        <w:rPr>
          <w:rFonts w:ascii="Arial" w:eastAsia="Calibri" w:hAnsi="Arial" w:cs="Arial"/>
          <w:color w:val="auto"/>
          <w:lang w:eastAsia="en-US"/>
        </w:rPr>
        <w:t xml:space="preserve"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r w:rsidR="003973EA" w:rsidRPr="00450C26">
        <w:rPr>
          <w:rFonts w:ascii="Arial" w:eastAsia="Calibri" w:hAnsi="Arial" w:cs="Arial"/>
          <w:color w:val="auto"/>
          <w:lang w:eastAsia="en-US"/>
        </w:rPr>
        <w:t xml:space="preserve">Михайловского 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сельсовета Куйбышевского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района</w:t>
      </w:r>
      <w:proofErr w:type="gramEnd"/>
      <w:r w:rsidR="003973EA" w:rsidRPr="00450C26">
        <w:rPr>
          <w:rFonts w:ascii="Arial" w:eastAsia="Calibri" w:hAnsi="Arial" w:cs="Arial"/>
          <w:color w:val="auto"/>
          <w:lang w:eastAsia="en-US"/>
        </w:rPr>
        <w:t xml:space="preserve"> </w:t>
      </w:r>
      <w:proofErr w:type="gramStart"/>
      <w:r w:rsidR="003973EA" w:rsidRPr="00450C26">
        <w:rPr>
          <w:rFonts w:ascii="Arial" w:eastAsia="Calibri" w:hAnsi="Arial" w:cs="Arial"/>
          <w:color w:val="auto"/>
          <w:lang w:eastAsia="en-US"/>
        </w:rPr>
        <w:t>Новосибирской области № 15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 от 22.05.2024 года «Об установлении правил определения нормативных затрат на обеспечение функций администрации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Михайловского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 сельсовета Куйбышевского района Новосибирской области и подведомственных ей казенных учреждений» и постановлением №</w:t>
      </w:r>
      <w:r w:rsidR="003973EA" w:rsidRPr="00450C26">
        <w:rPr>
          <w:rFonts w:ascii="Arial" w:eastAsia="Calibri" w:hAnsi="Arial" w:cs="Arial"/>
          <w:color w:val="auto"/>
          <w:lang w:eastAsia="en-US"/>
        </w:rPr>
        <w:t xml:space="preserve"> 18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 от 22.05.2024 года «О нормативных затратах на обеспечение функций администрации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Михайловского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 сельсовета Куйбышевского  района Новосибирской области и подведомственных ей казённых учреждений», администрация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Михайловского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 сельсовета Куйбышевского района Новосибирской области </w:t>
      </w:r>
      <w:proofErr w:type="gramEnd"/>
    </w:p>
    <w:p w:rsidR="00E21668" w:rsidRPr="00450C26" w:rsidRDefault="00E21668" w:rsidP="00E21668">
      <w:pPr>
        <w:ind w:firstLine="709"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450C26">
        <w:rPr>
          <w:rFonts w:ascii="Arial" w:eastAsia="Calibri" w:hAnsi="Arial" w:cs="Arial"/>
          <w:b/>
          <w:color w:val="auto"/>
          <w:lang w:eastAsia="en-US"/>
        </w:rPr>
        <w:t>ПОСТАНОВЛЯЕТ:</w:t>
      </w:r>
    </w:p>
    <w:p w:rsidR="00E21668" w:rsidRPr="00450C26" w:rsidRDefault="00E21668" w:rsidP="00E21668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450C26">
        <w:rPr>
          <w:rFonts w:ascii="Arial" w:eastAsia="Calibri" w:hAnsi="Arial" w:cs="Arial"/>
          <w:color w:val="auto"/>
          <w:lang w:eastAsia="en-US"/>
        </w:rPr>
        <w:t>1.</w:t>
      </w:r>
      <w:r w:rsidRPr="00450C26">
        <w:rPr>
          <w:rFonts w:ascii="Arial" w:eastAsia="Times New Roman" w:hAnsi="Arial" w:cs="Arial"/>
          <w:color w:val="auto"/>
        </w:rPr>
        <w:t xml:space="preserve"> Установить Нормативы затрат на обеспечение функций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Михайловского</w:t>
      </w:r>
      <w:r w:rsidRPr="00450C26">
        <w:rPr>
          <w:rFonts w:ascii="Arial" w:eastAsia="Times New Roman" w:hAnsi="Arial" w:cs="Arial"/>
          <w:color w:val="auto"/>
        </w:rPr>
        <w:t xml:space="preserve"> сельсовета Куйбышевского района Новосибирской области, (включая подведомственные казенные учреждения) применяемые при расчете нормативных затрат </w:t>
      </w:r>
      <w:r w:rsidRPr="00450C26">
        <w:rPr>
          <w:rFonts w:ascii="Arial" w:eastAsia="Calibri" w:hAnsi="Arial" w:cs="Arial"/>
          <w:color w:val="auto"/>
          <w:lang w:eastAsia="en-US"/>
        </w:rPr>
        <w:t>(включая подведомственные муниципальные казенные учреждения) (далее – Нормативы) согласно приложению.</w:t>
      </w:r>
    </w:p>
    <w:p w:rsidR="00DF0724" w:rsidRPr="00450C26" w:rsidRDefault="00E21668" w:rsidP="00E21668">
      <w:pPr>
        <w:pStyle w:val="3"/>
        <w:shd w:val="clear" w:color="auto" w:fill="auto"/>
        <w:spacing w:line="240" w:lineRule="auto"/>
        <w:ind w:right="180" w:firstLine="0"/>
        <w:jc w:val="both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DF0724" w:rsidRPr="00450C26">
        <w:rPr>
          <w:rFonts w:ascii="Arial" w:hAnsi="Arial" w:cs="Arial"/>
          <w:sz w:val="24"/>
          <w:szCs w:val="24"/>
        </w:rPr>
        <w:t>2. Нормативные затраты не применяются в случае осуществления закупок товаров, работ, услуг, стоимость которых определяется проектно-сметным методом.</w:t>
      </w:r>
    </w:p>
    <w:p w:rsidR="00DF0724" w:rsidRPr="00450C26" w:rsidRDefault="00DF0724" w:rsidP="00E21668">
      <w:pPr>
        <w:pStyle w:val="3"/>
        <w:shd w:val="clear" w:color="auto" w:fill="auto"/>
        <w:spacing w:line="240" w:lineRule="auto"/>
        <w:ind w:left="20" w:right="180" w:firstLine="640"/>
        <w:jc w:val="both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3</w:t>
      </w:r>
      <w:r w:rsidR="00A75A8C" w:rsidRPr="00450C26">
        <w:rPr>
          <w:rFonts w:ascii="Arial" w:hAnsi="Arial" w:cs="Arial"/>
          <w:sz w:val="24"/>
          <w:szCs w:val="24"/>
        </w:rPr>
        <w:t xml:space="preserve">. Начиная с </w:t>
      </w:r>
      <w:r w:rsidR="00463A4B" w:rsidRPr="00450C26">
        <w:rPr>
          <w:rFonts w:ascii="Arial" w:hAnsi="Arial" w:cs="Arial"/>
          <w:sz w:val="24"/>
          <w:szCs w:val="24"/>
        </w:rPr>
        <w:t>01</w:t>
      </w:r>
      <w:r w:rsidR="00314DE9" w:rsidRPr="00450C26">
        <w:rPr>
          <w:rFonts w:ascii="Arial" w:hAnsi="Arial" w:cs="Arial"/>
          <w:sz w:val="24"/>
          <w:szCs w:val="24"/>
        </w:rPr>
        <w:t xml:space="preserve"> </w:t>
      </w:r>
      <w:r w:rsidR="00C43199" w:rsidRPr="00450C26">
        <w:rPr>
          <w:rFonts w:ascii="Arial" w:hAnsi="Arial" w:cs="Arial"/>
          <w:sz w:val="24"/>
          <w:szCs w:val="24"/>
        </w:rPr>
        <w:t>февраля</w:t>
      </w:r>
      <w:r w:rsidR="00463A4B" w:rsidRPr="00450C26">
        <w:rPr>
          <w:rFonts w:ascii="Arial" w:hAnsi="Arial" w:cs="Arial"/>
          <w:sz w:val="24"/>
          <w:szCs w:val="24"/>
        </w:rPr>
        <w:t xml:space="preserve"> 2025</w:t>
      </w:r>
      <w:r w:rsidRPr="00450C26">
        <w:rPr>
          <w:rFonts w:ascii="Arial" w:hAnsi="Arial" w:cs="Arial"/>
          <w:sz w:val="24"/>
          <w:szCs w:val="24"/>
        </w:rPr>
        <w:t>г. обеспечивать пересмотр нормативов не реже одного раза в год и последующее размещение правовых актов, принятых по результатам пересмотра, в Системе закупок в течение 7 рабочих дней со дня их принятия.</w:t>
      </w:r>
    </w:p>
    <w:p w:rsidR="001146E8" w:rsidRPr="00450C26" w:rsidRDefault="001146E8" w:rsidP="001146E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450C26">
        <w:rPr>
          <w:rFonts w:ascii="Arial" w:hAnsi="Arial" w:cs="Arial"/>
        </w:rPr>
        <w:t xml:space="preserve">          4. Опубликовать настоящее постановление в периодическом печатном издании «Вестник» администрации Михайловского сельсовета Куйбышевского района Новосибирской области  и разместить на официальном сайте администрации Михайловского сельсовета Куйбышевского района Новосибирской области в информационно-телекоммуникационной сети Интернет.</w:t>
      </w:r>
    </w:p>
    <w:p w:rsidR="001146E8" w:rsidRPr="00450C26" w:rsidRDefault="001146E8" w:rsidP="00E21668">
      <w:pPr>
        <w:pStyle w:val="3"/>
        <w:shd w:val="clear" w:color="auto" w:fill="auto"/>
        <w:spacing w:line="240" w:lineRule="auto"/>
        <w:ind w:left="20" w:right="180" w:firstLine="640"/>
        <w:jc w:val="both"/>
        <w:rPr>
          <w:rFonts w:ascii="Arial" w:hAnsi="Arial" w:cs="Arial"/>
          <w:sz w:val="24"/>
          <w:szCs w:val="24"/>
        </w:rPr>
      </w:pPr>
    </w:p>
    <w:p w:rsidR="00DF0724" w:rsidRPr="00450C26" w:rsidRDefault="00DF0724" w:rsidP="00E21668">
      <w:pPr>
        <w:pStyle w:val="31"/>
        <w:shd w:val="clear" w:color="auto" w:fill="auto"/>
        <w:tabs>
          <w:tab w:val="left" w:pos="0"/>
        </w:tabs>
        <w:spacing w:line="240" w:lineRule="auto"/>
        <w:ind w:left="600" w:right="2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50C26">
        <w:rPr>
          <w:rFonts w:ascii="Arial" w:hAnsi="Arial" w:cs="Arial"/>
          <w:b w:val="0"/>
          <w:bCs w:val="0"/>
          <w:sz w:val="24"/>
          <w:szCs w:val="24"/>
        </w:rPr>
        <w:t xml:space="preserve">4. </w:t>
      </w:r>
      <w:proofErr w:type="gramStart"/>
      <w:r w:rsidRPr="00450C26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Pr="00450C26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распоряжения оставляю за собой.</w:t>
      </w:r>
    </w:p>
    <w:p w:rsidR="00964FE4" w:rsidRPr="00450C26" w:rsidRDefault="00964FE4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964FE4" w:rsidRPr="00450C26" w:rsidRDefault="00964FE4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964FE4" w:rsidRPr="00450C26" w:rsidRDefault="00964FE4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E21668" w:rsidRPr="00450C26" w:rsidRDefault="00E21668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50C26">
        <w:rPr>
          <w:rFonts w:ascii="Arial" w:eastAsia="Times New Roman" w:hAnsi="Arial" w:cs="Arial"/>
          <w:color w:val="auto"/>
        </w:rPr>
        <w:t xml:space="preserve">Глава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Михайловского</w:t>
      </w:r>
      <w:r w:rsidR="003973EA" w:rsidRPr="00450C26">
        <w:rPr>
          <w:rFonts w:ascii="Arial" w:eastAsia="Times New Roman" w:hAnsi="Arial" w:cs="Arial"/>
          <w:color w:val="auto"/>
        </w:rPr>
        <w:t xml:space="preserve"> </w:t>
      </w:r>
      <w:r w:rsidRPr="00450C26">
        <w:rPr>
          <w:rFonts w:ascii="Arial" w:eastAsia="Times New Roman" w:hAnsi="Arial" w:cs="Arial"/>
          <w:color w:val="auto"/>
        </w:rPr>
        <w:t>сельсовета</w:t>
      </w:r>
    </w:p>
    <w:p w:rsidR="00E21668" w:rsidRPr="00450C26" w:rsidRDefault="00E21668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50C26">
        <w:rPr>
          <w:rFonts w:ascii="Arial" w:eastAsia="Times New Roman" w:hAnsi="Arial" w:cs="Arial"/>
          <w:color w:val="auto"/>
        </w:rPr>
        <w:t xml:space="preserve">Куйбышевского района Новосибирской области                                                         </w:t>
      </w:r>
      <w:r w:rsidR="003973EA" w:rsidRPr="00450C26">
        <w:rPr>
          <w:rFonts w:ascii="Arial" w:eastAsia="Times New Roman" w:hAnsi="Arial" w:cs="Arial"/>
          <w:color w:val="auto"/>
        </w:rPr>
        <w:t>В.И.Яковлев</w:t>
      </w:r>
    </w:p>
    <w:p w:rsidR="00E21668" w:rsidRPr="00450C26" w:rsidRDefault="00E21668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E21668" w:rsidRPr="00450C26" w:rsidRDefault="00E21668" w:rsidP="00E21668">
      <w:pPr>
        <w:ind w:left="10348"/>
        <w:jc w:val="right"/>
        <w:rPr>
          <w:rFonts w:ascii="Arial" w:eastAsia="Calibri" w:hAnsi="Arial" w:cs="Arial"/>
          <w:color w:val="auto"/>
          <w:lang w:eastAsia="en-US"/>
        </w:rPr>
      </w:pPr>
    </w:p>
    <w:p w:rsidR="00964FE4" w:rsidRPr="00450C26" w:rsidRDefault="003973EA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 xml:space="preserve">Приложение к постановлению № </w:t>
      </w:r>
      <w:r w:rsidR="00420BDF" w:rsidRPr="00450C26">
        <w:rPr>
          <w:rFonts w:ascii="Arial" w:hAnsi="Arial" w:cs="Arial"/>
          <w:b w:val="0"/>
          <w:sz w:val="24"/>
          <w:szCs w:val="24"/>
        </w:rPr>
        <w:t>8</w:t>
      </w:r>
    </w:p>
    <w:p w:rsidR="00964FE4" w:rsidRPr="00450C26" w:rsidRDefault="00450C26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от 25.02.2025</w:t>
      </w:r>
    </w:p>
    <w:p w:rsidR="00482512" w:rsidRPr="00450C26" w:rsidRDefault="00482512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063E34" w:rsidRPr="00450C26" w:rsidRDefault="00964FE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1.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Нормативы обеспечения функций администрации </w:t>
      </w:r>
      <w:r w:rsidR="003973EA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7163AB" w:rsidRPr="00450C26">
        <w:rPr>
          <w:rFonts w:ascii="Arial" w:hAnsi="Arial" w:cs="Arial"/>
          <w:b w:val="0"/>
          <w:sz w:val="24"/>
          <w:szCs w:val="24"/>
        </w:rPr>
        <w:t>сельсовета</w:t>
      </w:r>
    </w:p>
    <w:p w:rsidR="00063E34" w:rsidRPr="00450C26" w:rsidRDefault="00DF072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7163AB" w:rsidRPr="00450C26">
        <w:rPr>
          <w:rFonts w:ascii="Arial" w:hAnsi="Arial" w:cs="Arial"/>
          <w:b w:val="0"/>
          <w:sz w:val="24"/>
          <w:szCs w:val="24"/>
        </w:rPr>
        <w:t>Куйбышевского</w:t>
      </w:r>
      <w:r w:rsidRPr="00450C26">
        <w:rPr>
          <w:rFonts w:ascii="Arial" w:hAnsi="Arial" w:cs="Arial"/>
          <w:b w:val="0"/>
          <w:sz w:val="24"/>
          <w:szCs w:val="24"/>
        </w:rPr>
        <w:t xml:space="preserve"> района</w:t>
      </w:r>
      <w:r w:rsidR="007163AB" w:rsidRPr="00450C26">
        <w:rPr>
          <w:rFonts w:ascii="Arial" w:hAnsi="Arial" w:cs="Arial"/>
          <w:b w:val="0"/>
          <w:sz w:val="24"/>
          <w:szCs w:val="24"/>
        </w:rPr>
        <w:t xml:space="preserve"> Новосибирской области</w:t>
      </w:r>
      <w:r w:rsidRPr="00450C26">
        <w:rPr>
          <w:rFonts w:ascii="Arial" w:hAnsi="Arial" w:cs="Arial"/>
          <w:b w:val="0"/>
          <w:sz w:val="24"/>
          <w:szCs w:val="24"/>
        </w:rPr>
        <w:t xml:space="preserve">  и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>подведомственных</w:t>
      </w:r>
      <w:proofErr w:type="gramEnd"/>
      <w:r w:rsidRPr="00450C26">
        <w:rPr>
          <w:rFonts w:ascii="Arial" w:hAnsi="Arial" w:cs="Arial"/>
          <w:b w:val="0"/>
          <w:sz w:val="24"/>
          <w:szCs w:val="24"/>
        </w:rPr>
        <w:t xml:space="preserve"> им казенных </w:t>
      </w:r>
    </w:p>
    <w:p w:rsidR="00DF0724" w:rsidRPr="00450C26" w:rsidRDefault="00DF072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450C26">
        <w:rPr>
          <w:rFonts w:ascii="Arial" w:hAnsi="Arial" w:cs="Arial"/>
          <w:b w:val="0"/>
          <w:sz w:val="24"/>
          <w:szCs w:val="24"/>
        </w:rPr>
        <w:t>учреждений  применяемые при расчете нормативных затрат на услуги телефонной связи</w:t>
      </w:r>
      <w:proofErr w:type="gramEnd"/>
    </w:p>
    <w:p w:rsidR="00063E34" w:rsidRPr="00450C26" w:rsidRDefault="00063E3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2"/>
        <w:gridCol w:w="2494"/>
        <w:gridCol w:w="2494"/>
        <w:gridCol w:w="2494"/>
      </w:tblGrid>
      <w:tr w:rsidR="00DF0724" w:rsidRPr="00450C26">
        <w:tc>
          <w:tcPr>
            <w:tcW w:w="2032" w:type="dxa"/>
          </w:tcPr>
          <w:p w:rsidR="00DF0724" w:rsidRPr="00450C26" w:rsidRDefault="00DF0724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К-во подключенных телефонных номеров, </w:t>
            </w:r>
            <w:proofErr w:type="gramStart"/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469" w:type="dxa"/>
          </w:tcPr>
          <w:p w:rsidR="00DF0724" w:rsidRPr="00450C26" w:rsidRDefault="00DF0724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Продолжительность местных телефонных соединений, не более, мин на один абонентский номер в день</w:t>
            </w:r>
          </w:p>
        </w:tc>
        <w:tc>
          <w:tcPr>
            <w:tcW w:w="2469" w:type="dxa"/>
          </w:tcPr>
          <w:p w:rsidR="00DF0724" w:rsidRPr="00450C26" w:rsidRDefault="00DF0724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Продолжительность междугородних телефонных соединений, не более, мин на один абонентский номер в день</w:t>
            </w:r>
          </w:p>
        </w:tc>
        <w:tc>
          <w:tcPr>
            <w:tcW w:w="2469" w:type="dxa"/>
          </w:tcPr>
          <w:p w:rsidR="00DF0724" w:rsidRPr="00450C26" w:rsidRDefault="00DF0724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Продолжительность телефонных соединений на сотовые номера, не более, мин на один абонентский номер в день</w:t>
            </w:r>
          </w:p>
        </w:tc>
      </w:tr>
      <w:tr w:rsidR="00DF0724" w:rsidRPr="00450C26">
        <w:tc>
          <w:tcPr>
            <w:tcW w:w="9439" w:type="dxa"/>
            <w:gridSpan w:val="4"/>
          </w:tcPr>
          <w:p w:rsidR="00DF0724" w:rsidRPr="00450C26" w:rsidRDefault="00DF0724" w:rsidP="003973EA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="003973EA"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Михайловского</w:t>
            </w: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DF0724" w:rsidRPr="00450C26">
        <w:tc>
          <w:tcPr>
            <w:tcW w:w="2032" w:type="dxa"/>
          </w:tcPr>
          <w:p w:rsidR="00DF0724" w:rsidRPr="00450C26" w:rsidRDefault="003973EA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DF0724" w:rsidRPr="00450C26" w:rsidRDefault="00DF0724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469" w:type="dxa"/>
          </w:tcPr>
          <w:p w:rsidR="00DF0724" w:rsidRPr="00450C26" w:rsidRDefault="00DF0724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DF0724" w:rsidRPr="00450C26" w:rsidRDefault="00DF0724" w:rsidP="004F1366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</w:tr>
    </w:tbl>
    <w:p w:rsidR="00DF0724" w:rsidRPr="00450C26" w:rsidRDefault="00DF0724" w:rsidP="00CA63C3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 xml:space="preserve">2.Нормативы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3973EA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7163AB" w:rsidRPr="00450C26">
        <w:rPr>
          <w:rFonts w:ascii="Arial" w:hAnsi="Arial" w:cs="Arial"/>
          <w:b w:val="0"/>
          <w:sz w:val="24"/>
          <w:szCs w:val="24"/>
        </w:rPr>
        <w:t>сельсовета</w:t>
      </w:r>
      <w:r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7163AB" w:rsidRPr="00450C26">
        <w:rPr>
          <w:rFonts w:ascii="Arial" w:hAnsi="Arial" w:cs="Arial"/>
          <w:b w:val="0"/>
          <w:sz w:val="24"/>
          <w:szCs w:val="24"/>
        </w:rPr>
        <w:t>Куйбышевского</w:t>
      </w:r>
      <w:r w:rsidRPr="00450C26">
        <w:rPr>
          <w:rFonts w:ascii="Arial" w:hAnsi="Arial" w:cs="Arial"/>
          <w:b w:val="0"/>
          <w:sz w:val="24"/>
          <w:szCs w:val="24"/>
        </w:rPr>
        <w:t xml:space="preserve"> района</w:t>
      </w:r>
      <w:r w:rsidR="007163AB" w:rsidRPr="00450C26">
        <w:rPr>
          <w:rFonts w:ascii="Arial" w:hAnsi="Arial" w:cs="Arial"/>
          <w:b w:val="0"/>
          <w:sz w:val="24"/>
          <w:szCs w:val="24"/>
        </w:rPr>
        <w:t xml:space="preserve"> Новосибирской области</w:t>
      </w:r>
      <w:proofErr w:type="gramEnd"/>
      <w:r w:rsidRPr="00450C26">
        <w:rPr>
          <w:rFonts w:ascii="Arial" w:hAnsi="Arial" w:cs="Arial"/>
          <w:b w:val="0"/>
          <w:sz w:val="24"/>
          <w:szCs w:val="24"/>
        </w:rPr>
        <w:t xml:space="preserve">  и подведомственных им казенных учреждений  применяемые при расчете нормативных затрат на услуги интернет - провайдеров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3672"/>
        <w:gridCol w:w="2906"/>
        <w:gridCol w:w="2780"/>
      </w:tblGrid>
      <w:tr w:rsidR="00DF0724" w:rsidRPr="00450C26" w:rsidTr="007163AB">
        <w:trPr>
          <w:trHeight w:val="161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канала передачи данных через сеть Интернет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Минимальная скорость передачи данных по каналу передачи данных в сети Интернет, Мбит/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300" w:firstLine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аренды канала, руб./год</w:t>
            </w:r>
          </w:p>
        </w:tc>
      </w:tr>
      <w:tr w:rsidR="00DF0724" w:rsidRPr="00450C26">
        <w:trPr>
          <w:trHeight w:val="461"/>
          <w:jc w:val="center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3973EA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300" w:firstLine="30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73EA" w:rsidRPr="00450C26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="007163AB" w:rsidRPr="00450C2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450C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3AB" w:rsidRPr="00450C26">
              <w:rPr>
                <w:rFonts w:ascii="Arial" w:hAnsi="Arial" w:cs="Arial"/>
                <w:sz w:val="24"/>
                <w:szCs w:val="24"/>
              </w:rPr>
              <w:t>Куйбышевского района</w:t>
            </w:r>
            <w:r w:rsidRPr="00450C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0724" w:rsidRPr="00450C26" w:rsidTr="007163AB">
        <w:trPr>
          <w:trHeight w:val="64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8A5A6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Канал доступа в сеть интернет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8A5A6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3973EA" w:rsidP="00CB7E6A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  <w:sectPr w:rsidR="00DF0724" w:rsidRPr="00450C26" w:rsidSect="00063E34">
          <w:pgSz w:w="11905" w:h="16837"/>
          <w:pgMar w:top="851" w:right="567" w:bottom="567" w:left="1134" w:header="0" w:footer="3" w:gutter="0"/>
          <w:pgNumType w:start="1"/>
          <w:cols w:space="720"/>
          <w:noEndnote/>
          <w:titlePg/>
          <w:docGrid w:linePitch="360"/>
        </w:sectPr>
      </w:pPr>
    </w:p>
    <w:p w:rsidR="00DF0724" w:rsidRPr="00450C26" w:rsidRDefault="00DF0724" w:rsidP="0042176E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lastRenderedPageBreak/>
        <w:t xml:space="preserve">3.Нормативы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3973EA" w:rsidRPr="00450C26">
        <w:rPr>
          <w:rFonts w:ascii="Arial" w:hAnsi="Arial" w:cs="Arial"/>
          <w:b w:val="0"/>
          <w:sz w:val="24"/>
          <w:szCs w:val="24"/>
        </w:rPr>
        <w:t xml:space="preserve">Михайловского </w:t>
      </w:r>
      <w:r w:rsidR="007163AB" w:rsidRPr="00450C26">
        <w:rPr>
          <w:rFonts w:ascii="Arial" w:hAnsi="Arial" w:cs="Arial"/>
          <w:b w:val="0"/>
          <w:sz w:val="24"/>
          <w:szCs w:val="24"/>
        </w:rPr>
        <w:t>сельсовета Куйбышевского района</w:t>
      </w:r>
      <w:r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7163AB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Pr="00450C26">
        <w:rPr>
          <w:rFonts w:ascii="Arial" w:hAnsi="Arial" w:cs="Arial"/>
          <w:b w:val="0"/>
          <w:sz w:val="24"/>
          <w:szCs w:val="24"/>
        </w:rPr>
        <w:t xml:space="preserve">  и подведомственных им казенных учреждений применяемые при расчете нормативных затрат по сопровождению справочно-правовых систем, программного обеспечения и приобретению простых (неисключительных) лицензий на использование ПО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28"/>
        <w:gridCol w:w="1410"/>
        <w:gridCol w:w="3651"/>
        <w:gridCol w:w="2935"/>
        <w:gridCol w:w="2969"/>
      </w:tblGrid>
      <w:tr w:rsidR="00DF0724" w:rsidRPr="00450C26">
        <w:trPr>
          <w:trHeight w:val="1085"/>
          <w:jc w:val="center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7012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Наименование СПС,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70121">
            <w:pPr>
              <w:pStyle w:val="3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Количество СП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/объекту установки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70121">
            <w:pPr>
              <w:pStyle w:val="3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цена приобретения 1 ед., руб./срок действия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70121">
            <w:pPr>
              <w:pStyle w:val="3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  <w:p w:rsidR="00DF0724" w:rsidRPr="00450C26" w:rsidRDefault="00DF0724" w:rsidP="00B70121">
            <w:pPr>
              <w:pStyle w:val="3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сопровождения (услуг) 1 ед., руб./ год</w:t>
            </w:r>
          </w:p>
        </w:tc>
      </w:tr>
      <w:tr w:rsidR="00DF0724" w:rsidRPr="00450C26" w:rsidTr="007163AB">
        <w:trPr>
          <w:trHeight w:val="396"/>
          <w:jc w:val="center"/>
        </w:trPr>
        <w:tc>
          <w:tcPr>
            <w:tcW w:w="1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3973EA">
            <w:pPr>
              <w:pStyle w:val="3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73EA" w:rsidRPr="00450C26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="007163AB" w:rsidRPr="00450C2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</w:t>
            </w:r>
            <w:r w:rsidRPr="00450C2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F0724" w:rsidRPr="00450C26" w:rsidTr="00063E34">
        <w:trPr>
          <w:trHeight w:val="14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7012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Справочно-правовые системы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AC303C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A5A64" w:rsidRPr="00450C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44DA2" w:rsidRPr="00450C26">
              <w:rPr>
                <w:rFonts w:ascii="Arial" w:hAnsi="Arial" w:cs="Arial"/>
                <w:sz w:val="24"/>
                <w:szCs w:val="24"/>
              </w:rPr>
              <w:t>1</w:t>
            </w:r>
            <w:r w:rsidRPr="00450C2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F06C7" w:rsidRPr="00450C26">
              <w:rPr>
                <w:rFonts w:ascii="Arial" w:hAnsi="Arial" w:cs="Arial"/>
                <w:sz w:val="24"/>
                <w:szCs w:val="24"/>
              </w:rPr>
              <w:t>«</w:t>
            </w:r>
            <w:r w:rsidR="00A44DA2" w:rsidRPr="00450C26">
              <w:rPr>
                <w:rFonts w:ascii="Arial" w:hAnsi="Arial" w:cs="Arial"/>
                <w:sz w:val="24"/>
                <w:szCs w:val="24"/>
              </w:rPr>
              <w:t>ПО  Пульс Бюджетная и бухгалтерская отчетность</w:t>
            </w:r>
            <w:r w:rsidR="007F06C7" w:rsidRPr="00450C2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F0724" w:rsidRPr="00450C26" w:rsidRDefault="008A5A64" w:rsidP="00AC303C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2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. Система «СБИС ++»</w:t>
            </w:r>
          </w:p>
          <w:p w:rsidR="00A44DA2" w:rsidRPr="00450C26" w:rsidRDefault="00A44DA2" w:rsidP="00AC303C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70121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7F06C7" w:rsidP="00B70121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24</w:t>
            </w:r>
            <w:r w:rsidR="003973EA" w:rsidRPr="00450C26">
              <w:rPr>
                <w:rFonts w:ascii="Arial" w:hAnsi="Arial" w:cs="Arial"/>
                <w:sz w:val="24"/>
                <w:szCs w:val="24"/>
              </w:rPr>
              <w:t>83</w:t>
            </w:r>
            <w:r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F0724" w:rsidRPr="00450C26" w:rsidRDefault="00A44DA2" w:rsidP="00A44DA2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30100</w:t>
            </w: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6F08B6">
      <w:pPr>
        <w:pStyle w:val="50"/>
        <w:shd w:val="clear" w:color="auto" w:fill="auto"/>
        <w:spacing w:before="204" w:line="226" w:lineRule="exact"/>
        <w:ind w:left="40" w:firstLine="680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6F08B6">
      <w:pPr>
        <w:pStyle w:val="50"/>
        <w:shd w:val="clear" w:color="auto" w:fill="auto"/>
        <w:spacing w:line="226" w:lineRule="exact"/>
        <w:ind w:left="40" w:right="60" w:firstLine="680"/>
        <w:jc w:val="left"/>
        <w:rPr>
          <w:rFonts w:ascii="Arial" w:hAnsi="Arial" w:cs="Arial"/>
          <w:sz w:val="24"/>
          <w:szCs w:val="24"/>
        </w:rPr>
        <w:sectPr w:rsidR="00DF0724" w:rsidRPr="00450C26" w:rsidSect="00063E34">
          <w:headerReference w:type="even" r:id="rId8"/>
          <w:headerReference w:type="default" r:id="rId9"/>
          <w:pgSz w:w="16837" w:h="11905" w:orient="landscape"/>
          <w:pgMar w:top="567" w:right="567" w:bottom="1134" w:left="851" w:header="0" w:footer="3" w:gutter="0"/>
          <w:cols w:space="720"/>
          <w:noEndnote/>
          <w:docGrid w:linePitch="360"/>
        </w:sect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администрации </w:t>
      </w:r>
      <w:r w:rsidR="00A44DA2" w:rsidRPr="00450C26">
        <w:rPr>
          <w:rFonts w:ascii="Arial" w:hAnsi="Arial" w:cs="Arial"/>
          <w:sz w:val="24"/>
          <w:szCs w:val="24"/>
        </w:rPr>
        <w:t>Михайловского</w:t>
      </w:r>
      <w:r w:rsidRPr="00450C26">
        <w:rPr>
          <w:rFonts w:ascii="Arial" w:hAnsi="Arial" w:cs="Arial"/>
          <w:sz w:val="24"/>
          <w:szCs w:val="24"/>
        </w:rPr>
        <w:t xml:space="preserve"> </w:t>
      </w:r>
      <w:r w:rsidR="007163AB" w:rsidRPr="00450C26">
        <w:rPr>
          <w:rFonts w:ascii="Arial" w:hAnsi="Arial" w:cs="Arial"/>
          <w:sz w:val="24"/>
          <w:szCs w:val="24"/>
        </w:rPr>
        <w:t>сельсовета</w:t>
      </w:r>
      <w:r w:rsidRPr="00450C26">
        <w:rPr>
          <w:rFonts w:ascii="Arial" w:hAnsi="Arial" w:cs="Arial"/>
          <w:sz w:val="24"/>
          <w:szCs w:val="24"/>
        </w:rPr>
        <w:t xml:space="preserve"> </w:t>
      </w:r>
      <w:r w:rsidR="007163AB" w:rsidRPr="00450C26">
        <w:rPr>
          <w:rFonts w:ascii="Arial" w:hAnsi="Arial" w:cs="Arial"/>
          <w:sz w:val="24"/>
          <w:szCs w:val="24"/>
        </w:rPr>
        <w:t xml:space="preserve">Куйбышевского </w:t>
      </w:r>
      <w:r w:rsidRPr="00450C26">
        <w:rPr>
          <w:rFonts w:ascii="Arial" w:hAnsi="Arial" w:cs="Arial"/>
          <w:sz w:val="24"/>
          <w:szCs w:val="24"/>
        </w:rPr>
        <w:t>района  и подведомственных им казенных  учреждений может отличаться от приведенного в зависимости от решаемых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0C26">
        <w:rPr>
          <w:rFonts w:ascii="Arial" w:hAnsi="Arial" w:cs="Arial"/>
          <w:sz w:val="24"/>
          <w:szCs w:val="24"/>
        </w:rPr>
        <w:t xml:space="preserve">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 </w:t>
      </w:r>
      <w:r w:rsidR="00A44DA2" w:rsidRPr="00450C26">
        <w:rPr>
          <w:rFonts w:ascii="Arial" w:hAnsi="Arial" w:cs="Arial"/>
          <w:sz w:val="24"/>
          <w:szCs w:val="24"/>
        </w:rPr>
        <w:t xml:space="preserve">Михайловского </w:t>
      </w:r>
      <w:r w:rsidR="007163AB" w:rsidRPr="00450C26">
        <w:rPr>
          <w:rFonts w:ascii="Arial" w:hAnsi="Arial" w:cs="Arial"/>
          <w:sz w:val="24"/>
          <w:szCs w:val="24"/>
        </w:rPr>
        <w:t xml:space="preserve">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ее структурных подразделений  и подведо</w:t>
      </w:r>
      <w:r w:rsidR="007163AB" w:rsidRPr="00450C26">
        <w:rPr>
          <w:rFonts w:ascii="Arial" w:hAnsi="Arial" w:cs="Arial"/>
          <w:sz w:val="24"/>
          <w:szCs w:val="24"/>
        </w:rPr>
        <w:t>мственных им казенных учрежден</w:t>
      </w:r>
      <w:proofErr w:type="gramEnd"/>
    </w:p>
    <w:p w:rsidR="00063E34" w:rsidRPr="00450C26" w:rsidRDefault="00964FE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lastRenderedPageBreak/>
        <w:t>4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обеспечения функций администрации </w:t>
      </w:r>
      <w:r w:rsidR="00A44DA2" w:rsidRPr="00450C26">
        <w:rPr>
          <w:rFonts w:ascii="Arial" w:hAnsi="Arial" w:cs="Arial"/>
          <w:b w:val="0"/>
          <w:sz w:val="24"/>
          <w:szCs w:val="24"/>
        </w:rPr>
        <w:t xml:space="preserve">Михайловского 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сельсовета </w:t>
      </w:r>
    </w:p>
    <w:p w:rsidR="00063E34" w:rsidRPr="00450C26" w:rsidRDefault="009A1843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 xml:space="preserve">Куйбышевского района  </w:t>
      </w:r>
      <w:r w:rsidR="004022F1" w:rsidRPr="00450C26">
        <w:rPr>
          <w:rFonts w:ascii="Arial" w:hAnsi="Arial" w:cs="Arial"/>
          <w:b w:val="0"/>
          <w:sz w:val="24"/>
          <w:szCs w:val="24"/>
        </w:rPr>
        <w:t xml:space="preserve">Новосибирской области 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ее структурных подразделений  </w:t>
      </w:r>
    </w:p>
    <w:p w:rsidR="00063E34" w:rsidRPr="00450C26" w:rsidRDefault="00DF072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 xml:space="preserve">и подведомственных им казенных учреждений 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>применяемые</w:t>
      </w:r>
      <w:proofErr w:type="gramEnd"/>
      <w:r w:rsidRPr="00450C26">
        <w:rPr>
          <w:rFonts w:ascii="Arial" w:hAnsi="Arial" w:cs="Arial"/>
          <w:b w:val="0"/>
          <w:sz w:val="24"/>
          <w:szCs w:val="24"/>
        </w:rPr>
        <w:t xml:space="preserve"> </w:t>
      </w:r>
    </w:p>
    <w:p w:rsidR="00DF0724" w:rsidRPr="00450C26" w:rsidRDefault="00DF072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 xml:space="preserve">при расчете нормативных затрат на приобретение рабочих станций </w:t>
      </w:r>
    </w:p>
    <w:p w:rsidR="00063E34" w:rsidRPr="00450C26" w:rsidRDefault="00063E34" w:rsidP="00063E34">
      <w:pPr>
        <w:pStyle w:val="22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4516"/>
        <w:gridCol w:w="2207"/>
        <w:gridCol w:w="98"/>
      </w:tblGrid>
      <w:tr w:rsidR="00DF0724" w:rsidRPr="00450C26">
        <w:trPr>
          <w:trHeight w:val="245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Предельное количество рабочих станций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за 1 ед., руб.</w:t>
            </w:r>
          </w:p>
        </w:tc>
      </w:tr>
      <w:tr w:rsidR="00DF0724" w:rsidRPr="00450C26">
        <w:trPr>
          <w:trHeight w:val="212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1 ед. рабочей станции (сроком эксплуатации</w:t>
            </w:r>
            <w:proofErr w:type="gramEnd"/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не более 5 лет) (комплект: системный</w:t>
            </w:r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блок, монитор, клавиатура, «мышь») для работы в локальной сети </w:t>
            </w:r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и  в сети Интернет</w:t>
            </w:r>
          </w:p>
          <w:p w:rsidR="00DF0724" w:rsidRPr="00450C26" w:rsidRDefault="00DF0724" w:rsidP="003A5F80">
            <w:pPr>
              <w:pStyle w:val="3"/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8A5A6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12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DF0724" w:rsidRPr="00450C26">
        <w:trPr>
          <w:trHeight w:val="213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A61C31">
            <w:pPr>
              <w:framePr w:wrap="notBeside" w:vAnchor="text" w:hAnchor="text" w:xAlign="center" w:y="1"/>
              <w:spacing w:line="230" w:lineRule="exact"/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Специалисты и иные должности</w:t>
            </w:r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2 ед. рабочей станции (сроком эксплуатации</w:t>
            </w:r>
            <w:proofErr w:type="gramEnd"/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не более 5 лет) (комплект: системный</w:t>
            </w:r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блок, монитор, клавиатура, «мышь») для работы в локальной сети Интернет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8A5A6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DF0724" w:rsidRPr="00450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8" w:type="dxa"/>
          <w:trHeight w:val="108"/>
        </w:trPr>
        <w:tc>
          <w:tcPr>
            <w:tcW w:w="9709" w:type="dxa"/>
            <w:gridSpan w:val="3"/>
            <w:tcBorders>
              <w:top w:val="single" w:sz="4" w:space="0" w:color="auto"/>
            </w:tcBorders>
          </w:tcPr>
          <w:p w:rsidR="00DF0724" w:rsidRPr="00450C26" w:rsidRDefault="00DF0724" w:rsidP="008B2EF9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6F08B6">
      <w:pPr>
        <w:pStyle w:val="a8"/>
        <w:framePr w:wrap="notBeside" w:vAnchor="text" w:hAnchor="text" w:xAlign="center" w:y="1"/>
        <w:shd w:val="clear" w:color="auto" w:fill="auto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6F08B6">
      <w:pPr>
        <w:pStyle w:val="a8"/>
        <w:framePr w:wrap="notBeside" w:vAnchor="text" w:hAnchor="text" w:xAlign="center" w:y="1"/>
        <w:shd w:val="clear" w:color="auto" w:fill="auto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Состав и количество рабочих станций для работников администрации </w:t>
      </w:r>
      <w:r w:rsidR="00A44DA2" w:rsidRPr="00450C26">
        <w:rPr>
          <w:rFonts w:ascii="Arial" w:hAnsi="Arial" w:cs="Arial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и </w:t>
      </w:r>
      <w:r w:rsidRPr="00450C26">
        <w:rPr>
          <w:rFonts w:ascii="Arial" w:hAnsi="Arial" w:cs="Arial"/>
          <w:sz w:val="24"/>
          <w:szCs w:val="24"/>
        </w:rPr>
        <w:t>ее структурных подразделений  и подведомственных им казенных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 закупка рабочих станций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A44DA2" w:rsidRPr="00450C26">
        <w:rPr>
          <w:rFonts w:ascii="Arial" w:hAnsi="Arial" w:cs="Arial"/>
          <w:sz w:val="24"/>
          <w:szCs w:val="24"/>
        </w:rPr>
        <w:t xml:space="preserve">Михайловского </w:t>
      </w:r>
      <w:r w:rsidR="009A1843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и </w:t>
      </w:r>
      <w:r w:rsidRPr="00450C26">
        <w:rPr>
          <w:rFonts w:ascii="Arial" w:hAnsi="Arial" w:cs="Arial"/>
          <w:sz w:val="24"/>
          <w:szCs w:val="24"/>
        </w:rPr>
        <w:t>ее структурных подразделений  и подведомственных им казенных  учреждений</w:t>
      </w: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pStyle w:val="22"/>
        <w:shd w:val="clear" w:color="auto" w:fill="auto"/>
        <w:spacing w:before="0" w:line="317" w:lineRule="exact"/>
        <w:ind w:left="72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964FE4" w:rsidP="00471C31">
      <w:pPr>
        <w:pStyle w:val="22"/>
        <w:shd w:val="clear" w:color="auto" w:fill="auto"/>
        <w:spacing w:before="0" w:line="317" w:lineRule="exact"/>
        <w:ind w:right="62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5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A44DA2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4022F1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9A1843" w:rsidRPr="00450C26">
        <w:rPr>
          <w:rFonts w:ascii="Arial" w:hAnsi="Arial" w:cs="Arial"/>
          <w:b w:val="0"/>
          <w:sz w:val="24"/>
          <w:szCs w:val="24"/>
        </w:rPr>
        <w:t xml:space="preserve"> и </w:t>
      </w:r>
      <w:r w:rsidR="00DF0724" w:rsidRPr="00450C26">
        <w:rPr>
          <w:rFonts w:ascii="Arial" w:hAnsi="Arial" w:cs="Arial"/>
          <w:b w:val="0"/>
          <w:sz w:val="24"/>
          <w:szCs w:val="24"/>
        </w:rPr>
        <w:t>ее структурных подразделений  и подведомственных им казенных учреждений  применяемые при расчете нормативных затрат  и обслуживание принтеров  и копировальных аппаратов</w:t>
      </w: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63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639"/>
        <w:gridCol w:w="2525"/>
        <w:gridCol w:w="1968"/>
      </w:tblGrid>
      <w:tr w:rsidR="00DF0724" w:rsidRPr="00450C26">
        <w:trPr>
          <w:trHeight w:val="875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A44DA2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A1843" w:rsidRPr="00450C2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44DA2" w:rsidRPr="00450C26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="009A1843" w:rsidRPr="00450C2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DF0724" w:rsidRPr="00450C26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F0724" w:rsidRPr="00450C26" w:rsidRDefault="00DF0724" w:rsidP="00BD2FD7">
            <w:pPr>
              <w:pStyle w:val="3"/>
              <w:spacing w:line="322" w:lineRule="exact"/>
              <w:ind w:left="580" w:hanging="3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F0724" w:rsidRPr="00450C26" w:rsidRDefault="00DF0724" w:rsidP="00BD2FD7">
            <w:pPr>
              <w:pStyle w:val="3"/>
              <w:spacing w:line="322" w:lineRule="exact"/>
              <w:ind w:left="580" w:hanging="3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ед. персональных</w:t>
            </w:r>
          </w:p>
          <w:p w:rsidR="00DF0724" w:rsidRPr="00450C26" w:rsidRDefault="00DF0724" w:rsidP="00471C31">
            <w:pPr>
              <w:pStyle w:val="3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принтеров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8A5A64" w:rsidP="00471C31">
            <w:pPr>
              <w:pStyle w:val="3"/>
              <w:shd w:val="clear" w:color="auto" w:fill="auto"/>
              <w:spacing w:line="240" w:lineRule="auto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 xml:space="preserve"> 000 (принтер);</w:t>
            </w:r>
          </w:p>
          <w:p w:rsidR="00DF0724" w:rsidRPr="00450C26" w:rsidRDefault="00DF0724" w:rsidP="00471C31">
            <w:pPr>
              <w:pStyle w:val="3"/>
              <w:ind w:left="4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DF0724" w:rsidRPr="00450C26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специалисты, иные должности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ед. персональных принтеров</w:t>
            </w:r>
          </w:p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ед. МФУ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  <w:r w:rsidR="008A5A64" w:rsidRPr="00450C26">
              <w:rPr>
                <w:rFonts w:ascii="Arial" w:hAnsi="Arial" w:cs="Arial"/>
                <w:sz w:val="24"/>
                <w:szCs w:val="24"/>
              </w:rPr>
              <w:t>5</w:t>
            </w:r>
            <w:r w:rsidRPr="00450C26">
              <w:rPr>
                <w:rFonts w:ascii="Arial" w:hAnsi="Arial" w:cs="Arial"/>
                <w:sz w:val="24"/>
                <w:szCs w:val="24"/>
              </w:rPr>
              <w:t xml:space="preserve"> 000 (принтер);</w:t>
            </w:r>
          </w:p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20 000 (принтер, скан, копир)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1500</w:t>
            </w:r>
          </w:p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DF0724" w:rsidRPr="00450C26">
        <w:trPr>
          <w:trHeight w:val="379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71C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450C6">
      <w:pPr>
        <w:rPr>
          <w:rFonts w:ascii="Arial" w:hAnsi="Arial" w:cs="Arial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9E7C57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A44DA2" w:rsidRPr="00450C26" w:rsidRDefault="00A44DA2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 xml:space="preserve">    </w:t>
      </w:r>
    </w:p>
    <w:p w:rsidR="00A44DA2" w:rsidRPr="00450C26" w:rsidRDefault="00A44DA2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</w:p>
    <w:p w:rsidR="00DF0724" w:rsidRPr="00450C26" w:rsidRDefault="00DF0724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Состав и количество оргтехники для работников администрации </w:t>
      </w:r>
      <w:r w:rsidR="00A44DA2" w:rsidRPr="00450C26">
        <w:rPr>
          <w:rFonts w:ascii="Arial" w:hAnsi="Arial" w:cs="Arial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>и подведомственных им казенных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закупка оргтехники (в том числе не указанная в настоящем Приложении) осуществляется в пределах доведенных лимитов бюджетных обязательств на обеспечение функций </w:t>
      </w:r>
      <w:r w:rsidR="00A44DA2" w:rsidRPr="00450C26">
        <w:rPr>
          <w:rFonts w:ascii="Arial" w:hAnsi="Arial" w:cs="Arial"/>
          <w:sz w:val="24"/>
          <w:szCs w:val="24"/>
        </w:rPr>
        <w:t>Михайловског</w:t>
      </w:r>
      <w:r w:rsidR="009A1843" w:rsidRPr="00450C26">
        <w:rPr>
          <w:rFonts w:ascii="Arial" w:hAnsi="Arial" w:cs="Arial"/>
          <w:sz w:val="24"/>
          <w:szCs w:val="24"/>
        </w:rPr>
        <w:t xml:space="preserve">о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>и подведомственным им казенных учреждений.</w:t>
      </w:r>
    </w:p>
    <w:p w:rsidR="00DF0724" w:rsidRPr="00450C26" w:rsidRDefault="00DF0724" w:rsidP="006F08B6">
      <w:pPr>
        <w:rPr>
          <w:rFonts w:ascii="Arial" w:hAnsi="Arial" w:cs="Arial"/>
        </w:rPr>
      </w:pPr>
    </w:p>
    <w:p w:rsidR="00DF0724" w:rsidRPr="00450C26" w:rsidRDefault="00DF0724" w:rsidP="006F08B6">
      <w:pPr>
        <w:rPr>
          <w:rFonts w:ascii="Arial" w:hAnsi="Arial" w:cs="Arial"/>
        </w:rPr>
      </w:pPr>
    </w:p>
    <w:p w:rsidR="00DF0724" w:rsidRPr="00450C26" w:rsidRDefault="00DF0724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964FE4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6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A44DA2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4022F1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9A1843" w:rsidRPr="00450C26">
        <w:rPr>
          <w:rFonts w:ascii="Arial" w:hAnsi="Arial" w:cs="Arial"/>
          <w:b w:val="0"/>
          <w:sz w:val="24"/>
          <w:szCs w:val="24"/>
        </w:rPr>
        <w:t xml:space="preserve"> и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 подведомственных им казенных учреждений, применяемые при расчете нормативных затрат на приобретение деталей, расходных материалов, запасных частей для принтеров, многофункциональных устройств и</w:t>
      </w:r>
    </w:p>
    <w:p w:rsidR="00DF0724" w:rsidRPr="00450C26" w:rsidRDefault="00DF0724">
      <w:pPr>
        <w:pStyle w:val="22"/>
        <w:shd w:val="clear" w:color="auto" w:fill="auto"/>
        <w:spacing w:before="0" w:after="477" w:line="317" w:lineRule="exact"/>
        <w:ind w:left="30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копировальных аппаратов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2962"/>
        <w:gridCol w:w="2918"/>
        <w:gridCol w:w="3106"/>
      </w:tblGrid>
      <w:tr w:rsidR="00DF0724" w:rsidRPr="00450C26">
        <w:trPr>
          <w:trHeight w:val="10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6" w:lineRule="exact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Принтеры,</w:t>
            </w:r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многофункциональные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приобретение расходных материалов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приобретение запасных частей для принтеров,</w:t>
            </w:r>
          </w:p>
        </w:tc>
      </w:tr>
      <w:tr w:rsidR="00DF0724" w:rsidRPr="00450C26">
        <w:trPr>
          <w:trHeight w:val="322"/>
          <w:jc w:val="center"/>
        </w:trPr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устройства и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для принтера, МФУ и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МФУ и копировальных</w:t>
            </w:r>
          </w:p>
        </w:tc>
      </w:tr>
      <w:tr w:rsidR="00DF0724" w:rsidRPr="00450C26">
        <w:trPr>
          <w:trHeight w:val="317"/>
          <w:jc w:val="center"/>
        </w:trPr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копировальные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копировальных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аппаратов (оргтехники)</w:t>
            </w:r>
          </w:p>
        </w:tc>
      </w:tr>
      <w:tr w:rsidR="00DF0724" w:rsidRPr="00450C26">
        <w:trPr>
          <w:trHeight w:val="912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аппараты</w:t>
            </w:r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(оргтехника), </w:t>
            </w:r>
            <w:r w:rsidRPr="00450C2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50C26">
              <w:rPr>
                <w:rFonts w:ascii="Arial" w:hAnsi="Arial" w:cs="Arial"/>
                <w:sz w:val="24"/>
                <w:szCs w:val="24"/>
              </w:rPr>
              <w:t>-</w:t>
            </w:r>
            <w:r w:rsidRPr="00450C26">
              <w:rPr>
                <w:rFonts w:ascii="Arial" w:hAnsi="Arial" w:cs="Arial"/>
                <w:sz w:val="24"/>
                <w:szCs w:val="24"/>
                <w:lang w:val="en-US"/>
              </w:rPr>
              <w:t>ro</w:t>
            </w:r>
            <w:r w:rsidRPr="00450C26">
              <w:rPr>
                <w:rFonts w:ascii="Arial" w:hAnsi="Arial" w:cs="Arial"/>
                <w:sz w:val="24"/>
                <w:szCs w:val="24"/>
              </w:rPr>
              <w:t xml:space="preserve"> вида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аппаратов (оргтехники) на ед., руб./год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 ед., руб./год</w:t>
            </w:r>
          </w:p>
        </w:tc>
      </w:tr>
      <w:tr w:rsidR="00DF0724" w:rsidRPr="00450C26">
        <w:trPr>
          <w:trHeight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Персональный принтер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A44DA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  <w:r w:rsidR="00A44DA2" w:rsidRPr="00450C26">
              <w:rPr>
                <w:rFonts w:ascii="Arial" w:hAnsi="Arial" w:cs="Arial"/>
                <w:sz w:val="24"/>
                <w:szCs w:val="24"/>
              </w:rPr>
              <w:t>1</w:t>
            </w:r>
            <w:r w:rsidRPr="00450C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724" w:rsidRPr="00450C26">
        <w:trPr>
          <w:trHeight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Копировальные аппараты общего пользования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263D77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                        20000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DF0724" w:rsidRPr="00450C26">
        <w:trPr>
          <w:trHeight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Сканер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DF0724" w:rsidRPr="00450C26">
        <w:trPr>
          <w:trHeight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Факс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</w:tbl>
    <w:p w:rsidR="00DF0724" w:rsidRPr="00450C26" w:rsidRDefault="00DF0724">
      <w:pPr>
        <w:pStyle w:val="a8"/>
        <w:framePr w:wrap="notBeside" w:vAnchor="text" w:hAnchor="text" w:xAlign="center" w:y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263D77">
      <w:pPr>
        <w:pStyle w:val="a8"/>
        <w:framePr w:wrap="notBeside" w:vAnchor="text" w:hAnchor="text" w:xAlign="center" w:y="1"/>
        <w:shd w:val="clear" w:color="auto" w:fill="auto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 xml:space="preserve">Примечание: </w:t>
      </w:r>
      <w:proofErr w:type="gramStart"/>
      <w:r w:rsidRPr="00450C26">
        <w:rPr>
          <w:rFonts w:ascii="Arial" w:hAnsi="Arial" w:cs="Arial"/>
          <w:sz w:val="24"/>
          <w:szCs w:val="24"/>
        </w:rPr>
        <w:t xml:space="preserve">Количество расходных материалов, запасных частей для администрации </w:t>
      </w:r>
      <w:r w:rsidR="00A44DA2" w:rsidRPr="00450C26">
        <w:rPr>
          <w:rFonts w:ascii="Arial" w:hAnsi="Arial" w:cs="Arial"/>
          <w:sz w:val="24"/>
          <w:szCs w:val="24"/>
        </w:rPr>
        <w:t>Михайловског</w:t>
      </w:r>
      <w:r w:rsidR="009A1843" w:rsidRPr="00450C26">
        <w:rPr>
          <w:rFonts w:ascii="Arial" w:hAnsi="Arial" w:cs="Arial"/>
          <w:sz w:val="24"/>
          <w:szCs w:val="24"/>
        </w:rPr>
        <w:t xml:space="preserve">о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учреждений  может отличаться от приведенного в зависимости от решаемых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A44DA2" w:rsidRPr="00450C26">
        <w:rPr>
          <w:rFonts w:ascii="Arial" w:hAnsi="Arial" w:cs="Arial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>и подведомственных им казенных  учреждений</w:t>
      </w: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5B4D21">
      <w:pPr>
        <w:pStyle w:val="22"/>
        <w:shd w:val="clear" w:color="auto" w:fill="auto"/>
        <w:spacing w:before="0" w:after="236" w:line="322" w:lineRule="exact"/>
        <w:ind w:firstLine="0"/>
        <w:rPr>
          <w:rFonts w:ascii="Arial" w:hAnsi="Arial" w:cs="Arial"/>
          <w:b w:val="0"/>
          <w:bCs w:val="0"/>
          <w:sz w:val="24"/>
          <w:szCs w:val="24"/>
        </w:rPr>
      </w:pPr>
    </w:p>
    <w:p w:rsidR="00DF0724" w:rsidRPr="00450C26" w:rsidRDefault="00DF0724" w:rsidP="005B4D21">
      <w:pPr>
        <w:pStyle w:val="22"/>
        <w:shd w:val="clear" w:color="auto" w:fill="auto"/>
        <w:spacing w:before="0" w:after="236" w:line="322" w:lineRule="exact"/>
        <w:ind w:firstLine="0"/>
        <w:rPr>
          <w:rFonts w:ascii="Arial" w:hAnsi="Arial" w:cs="Arial"/>
          <w:b w:val="0"/>
          <w:bCs w:val="0"/>
          <w:sz w:val="24"/>
          <w:szCs w:val="24"/>
        </w:rPr>
      </w:pPr>
    </w:p>
    <w:p w:rsidR="00DF0724" w:rsidRPr="00450C26" w:rsidRDefault="00964FE4" w:rsidP="00063E34">
      <w:pPr>
        <w:pStyle w:val="22"/>
        <w:shd w:val="clear" w:color="auto" w:fill="auto"/>
        <w:spacing w:before="0" w:after="236" w:line="322" w:lineRule="exact"/>
        <w:ind w:left="12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7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A44DA2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4022F1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DF0724" w:rsidRPr="00450C26">
        <w:rPr>
          <w:rFonts w:ascii="Arial" w:hAnsi="Arial" w:cs="Arial"/>
          <w:b w:val="0"/>
          <w:sz w:val="24"/>
          <w:szCs w:val="24"/>
        </w:rPr>
        <w:t xml:space="preserve"> и подведомственных им казенных учреждений  применяемые при расчете нормативных затрат на приобретение материальных запасов и расходных материалов для принтеров и копировальных аппаратов для работников администрации </w:t>
      </w:r>
      <w:r w:rsidR="00A44DA2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="00DF0724"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 учреждений</w:t>
      </w:r>
    </w:p>
    <w:tbl>
      <w:tblPr>
        <w:tblpPr w:leftFromText="180" w:rightFromText="180" w:vertAnchor="text" w:horzAnchor="margin" w:tblpY="418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3806"/>
        <w:gridCol w:w="3091"/>
        <w:gridCol w:w="2252"/>
      </w:tblGrid>
      <w:tr w:rsidR="00DF0724" w:rsidRPr="00450C26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Предельное количество на 1 рабочее место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right="36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стоимость, руб.</w:t>
            </w:r>
          </w:p>
        </w:tc>
      </w:tr>
      <w:tr w:rsidR="00DF0724" w:rsidRPr="00450C26">
        <w:trPr>
          <w:trHeight w:val="843"/>
        </w:trPr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A44DA2">
            <w:pPr>
              <w:pStyle w:val="3"/>
              <w:shd w:val="clear" w:color="auto" w:fill="auto"/>
              <w:spacing w:line="322" w:lineRule="exact"/>
              <w:ind w:right="36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A1843" w:rsidRPr="00450C2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44DA2" w:rsidRPr="00450C26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="009A1843" w:rsidRPr="00450C2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DF0724" w:rsidRPr="00450C26">
        <w:trPr>
          <w:trHeight w:val="5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Монитор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1 единица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8A5A6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DF0724" w:rsidRPr="00450C26">
        <w:trPr>
          <w:trHeight w:val="4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Системный блок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1 единица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8A5A6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DF0724" w:rsidRPr="00450C26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Запасная часть для рабочей станции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единицы материального запаса на 1 рабочую станцию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8A5A6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DF0724" w:rsidRPr="00450C26">
        <w:trPr>
          <w:trHeight w:val="17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единица материального запаса на 1 устройство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DF0724" w:rsidRPr="00450C26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Внешний жесткий диск, твердотельный накопитель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единица материального запаса на 10 работников администрации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</w:tr>
      <w:tr w:rsidR="00DF0724" w:rsidRPr="00450C26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флэш накопитель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единица материального запаса на 1 работника администрации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DF0724" w:rsidRPr="00450C26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картридж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единица  материального запаса на 1 работника администрации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DF0724" w:rsidRPr="00450C26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44DA2" w:rsidP="00633D31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322" w:lineRule="exact"/>
              <w:ind w:left="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Тонер-картридж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единица  материального запаса на 1 работника администрации в квартал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D31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DF0724" w:rsidRPr="00450C26" w:rsidRDefault="00DF0724" w:rsidP="00633D31">
      <w:pPr>
        <w:pStyle w:val="22"/>
        <w:shd w:val="clear" w:color="auto" w:fill="auto"/>
        <w:spacing w:before="0" w:after="236" w:line="322" w:lineRule="exact"/>
        <w:ind w:firstLine="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DF0724" w:rsidRPr="00450C26" w:rsidRDefault="00DF0724" w:rsidP="00063E34">
      <w:pPr>
        <w:pStyle w:val="a8"/>
        <w:framePr w:wrap="notBeside" w:vAnchor="text" w:hAnchor="page" w:x="661" w:y="11919"/>
        <w:shd w:val="clear" w:color="auto" w:fill="auto"/>
        <w:jc w:val="left"/>
        <w:rPr>
          <w:rFonts w:ascii="Arial" w:hAnsi="Arial" w:cs="Arial"/>
          <w:i/>
          <w:iCs/>
          <w:sz w:val="24"/>
          <w:szCs w:val="24"/>
        </w:rPr>
      </w:pPr>
      <w:r w:rsidRPr="00450C26">
        <w:rPr>
          <w:rFonts w:ascii="Arial" w:hAnsi="Arial" w:cs="Arial"/>
          <w:i/>
          <w:iCs/>
          <w:sz w:val="24"/>
          <w:szCs w:val="24"/>
        </w:rPr>
        <w:t>Примечание:</w:t>
      </w:r>
    </w:p>
    <w:p w:rsidR="00DF0724" w:rsidRPr="00450C26" w:rsidRDefault="00DF0724" w:rsidP="00063E34">
      <w:pPr>
        <w:pStyle w:val="a8"/>
        <w:framePr w:wrap="notBeside" w:vAnchor="text" w:hAnchor="page" w:x="661" w:y="11919"/>
        <w:shd w:val="clear" w:color="auto" w:fill="auto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i/>
          <w:iCs/>
          <w:sz w:val="24"/>
          <w:szCs w:val="24"/>
        </w:rPr>
        <w:t>Колич</w:t>
      </w:r>
      <w:r w:rsidRPr="00450C26">
        <w:rPr>
          <w:rFonts w:ascii="Arial" w:hAnsi="Arial" w:cs="Arial"/>
          <w:sz w:val="24"/>
          <w:szCs w:val="24"/>
        </w:rPr>
        <w:t xml:space="preserve">ество материальных запасов для администрации </w:t>
      </w:r>
      <w:r w:rsidR="00A44DA2" w:rsidRPr="00450C26">
        <w:rPr>
          <w:rFonts w:ascii="Arial" w:hAnsi="Arial" w:cs="Arial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учреждений 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функций администрации, ее структурных подразделений  и подведомственных им казенных  учреждений.</w:t>
      </w: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pStyle w:val="22"/>
        <w:shd w:val="clear" w:color="auto" w:fill="auto"/>
        <w:spacing w:before="0" w:line="322" w:lineRule="exact"/>
        <w:ind w:left="600" w:right="600" w:firstLine="0"/>
        <w:rPr>
          <w:rFonts w:ascii="Arial" w:hAnsi="Arial" w:cs="Arial"/>
          <w:b w:val="0"/>
          <w:sz w:val="24"/>
          <w:szCs w:val="24"/>
        </w:rPr>
        <w:sectPr w:rsidR="00DF0724" w:rsidRPr="00450C26" w:rsidSect="00063E34">
          <w:headerReference w:type="even" r:id="rId10"/>
          <w:headerReference w:type="default" r:id="rId11"/>
          <w:pgSz w:w="11905" w:h="16837"/>
          <w:pgMar w:top="851" w:right="567" w:bottom="567" w:left="1134" w:header="0" w:footer="3" w:gutter="0"/>
          <w:cols w:space="720"/>
          <w:noEndnote/>
          <w:docGrid w:linePitch="360"/>
        </w:sectPr>
      </w:pPr>
    </w:p>
    <w:p w:rsidR="00DF0724" w:rsidRPr="00450C26" w:rsidRDefault="00DF0724">
      <w:pPr>
        <w:pStyle w:val="22"/>
        <w:shd w:val="clear" w:color="auto" w:fill="auto"/>
        <w:spacing w:before="0" w:line="322" w:lineRule="exact"/>
        <w:ind w:left="600" w:right="600" w:firstLine="0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964FE4" w:rsidP="006E315A">
      <w:pPr>
        <w:pStyle w:val="22"/>
        <w:shd w:val="clear" w:color="auto" w:fill="auto"/>
        <w:spacing w:before="0" w:line="322" w:lineRule="exact"/>
        <w:ind w:right="60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8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A44DA2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="004022F1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DF0724" w:rsidRPr="00450C26">
        <w:rPr>
          <w:rFonts w:ascii="Arial" w:hAnsi="Arial" w:cs="Arial"/>
          <w:b w:val="0"/>
          <w:sz w:val="24"/>
          <w:szCs w:val="24"/>
        </w:rPr>
        <w:t xml:space="preserve">  и подведомственных им казенных учреждений  применяемые при расчете нормативных затрат на расходы на проживание, связанные со служебными командировками</w:t>
      </w:r>
    </w:p>
    <w:p w:rsidR="00DF0724" w:rsidRPr="00450C26" w:rsidRDefault="00DF0724" w:rsidP="006E315A">
      <w:pPr>
        <w:pStyle w:val="22"/>
        <w:shd w:val="clear" w:color="auto" w:fill="auto"/>
        <w:spacing w:before="0" w:line="322" w:lineRule="exact"/>
        <w:ind w:right="600" w:firstLine="0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52"/>
        <w:gridCol w:w="3630"/>
        <w:gridCol w:w="3852"/>
      </w:tblGrid>
      <w:tr w:rsidR="00DF0724" w:rsidRPr="00450C26" w:rsidTr="008A5A64">
        <w:trPr>
          <w:trHeight w:val="226"/>
          <w:jc w:val="center"/>
        </w:trPr>
        <w:tc>
          <w:tcPr>
            <w:tcW w:w="6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Категория должностей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Стоимость</w:t>
            </w:r>
          </w:p>
        </w:tc>
      </w:tr>
      <w:tr w:rsidR="00DF0724" w:rsidRPr="00450C26" w:rsidTr="008A5A64">
        <w:trPr>
          <w:trHeight w:val="806"/>
          <w:jc w:val="center"/>
        </w:trPr>
        <w:tc>
          <w:tcPr>
            <w:tcW w:w="6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22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22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на территории иностранных государств</w:t>
            </w:r>
          </w:p>
        </w:tc>
      </w:tr>
      <w:tr w:rsidR="00DF0724" w:rsidRPr="00450C26" w:rsidTr="008A5A64">
        <w:trPr>
          <w:trHeight w:val="1272"/>
          <w:jc w:val="center"/>
        </w:trPr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B4D21">
            <w:pPr>
              <w:pStyle w:val="3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B4D21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нормами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 xml:space="preserve">  установленными для каждого иностранного государства приказом Минфина России от 2 августа 2004 г. № 64н</w:t>
            </w:r>
          </w:p>
          <w:p w:rsidR="00DF0724" w:rsidRPr="00450C26" w:rsidRDefault="00DF0724" w:rsidP="005B4D21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F0724" w:rsidRPr="00450C26" w:rsidRDefault="00DF0724" w:rsidP="005B4D21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F0724" w:rsidRPr="00450C26" w:rsidRDefault="00DF0724" w:rsidP="005B4D21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F0724" w:rsidRPr="00450C26" w:rsidRDefault="00DF0724" w:rsidP="005B4D21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724" w:rsidRPr="00450C26" w:rsidTr="008A5A64">
        <w:trPr>
          <w:trHeight w:val="854"/>
          <w:jc w:val="center"/>
        </w:trPr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Муниципальные служащие и иные должности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  <w:tc>
          <w:tcPr>
            <w:tcW w:w="3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rPr>
          <w:rFonts w:ascii="Arial" w:hAnsi="Arial" w:cs="Arial"/>
        </w:rPr>
      </w:pPr>
    </w:p>
    <w:p w:rsidR="00DF0724" w:rsidRPr="00450C26" w:rsidRDefault="00DF0724" w:rsidP="00E70AF2">
      <w:pPr>
        <w:tabs>
          <w:tab w:val="left" w:pos="1260"/>
        </w:tabs>
        <w:rPr>
          <w:rFonts w:ascii="Arial" w:hAnsi="Arial" w:cs="Arial"/>
        </w:rPr>
        <w:sectPr w:rsidR="00DF0724" w:rsidRPr="00450C26" w:rsidSect="00063E34">
          <w:pgSz w:w="16837" w:h="11905" w:orient="landscape"/>
          <w:pgMar w:top="567" w:right="567" w:bottom="1134" w:left="851" w:header="0" w:footer="6" w:gutter="0"/>
          <w:cols w:space="720"/>
          <w:noEndnote/>
          <w:docGrid w:linePitch="360"/>
        </w:sectPr>
      </w:pPr>
      <w:r w:rsidRPr="00450C26">
        <w:rPr>
          <w:rFonts w:ascii="Arial" w:hAnsi="Arial" w:cs="Arial"/>
        </w:rPr>
        <w:tab/>
      </w:r>
    </w:p>
    <w:p w:rsidR="00DF0724" w:rsidRPr="00450C26" w:rsidRDefault="00DF0724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5400"/>
          <w:tab w:val="left" w:leader="underscore" w:pos="12946"/>
        </w:tabs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063E34" w:rsidRPr="00450C26" w:rsidRDefault="00063E34" w:rsidP="00063E34">
      <w:pPr>
        <w:pStyle w:val="22"/>
        <w:shd w:val="clear" w:color="auto" w:fill="auto"/>
        <w:spacing w:before="0" w:line="322" w:lineRule="exact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 xml:space="preserve">9.Нормативы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A44DA2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4022F1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4022F1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 xml:space="preserve">и подведомственных им казенных учреждений  применяемые при расчете нормативных затрат  на коммунальные услуги </w:t>
      </w:r>
    </w:p>
    <w:p w:rsidR="00063E34" w:rsidRPr="00450C26" w:rsidRDefault="00063E34" w:rsidP="00063E34">
      <w:pPr>
        <w:pStyle w:val="22"/>
        <w:shd w:val="clear" w:color="auto" w:fill="auto"/>
        <w:spacing w:before="0" w:line="322" w:lineRule="exact"/>
        <w:ind w:left="340" w:firstLine="0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8"/>
        <w:gridCol w:w="4262"/>
        <w:gridCol w:w="2605"/>
        <w:gridCol w:w="2605"/>
      </w:tblGrid>
      <w:tr w:rsidR="00063E34" w:rsidRPr="00450C26" w:rsidTr="003973EA">
        <w:tc>
          <w:tcPr>
            <w:tcW w:w="948" w:type="dxa"/>
          </w:tcPr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262" w:type="dxa"/>
          </w:tcPr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</w:t>
            </w:r>
          </w:p>
        </w:tc>
        <w:tc>
          <w:tcPr>
            <w:tcW w:w="2605" w:type="dxa"/>
          </w:tcPr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Предельная потребность шт.</w:t>
            </w:r>
          </w:p>
        </w:tc>
        <w:tc>
          <w:tcPr>
            <w:tcW w:w="2605" w:type="dxa"/>
          </w:tcPr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Стоимость 1 единицы, руб</w:t>
            </w:r>
          </w:p>
        </w:tc>
      </w:tr>
      <w:tr w:rsidR="00063E34" w:rsidRPr="00450C26" w:rsidTr="003973EA">
        <w:tc>
          <w:tcPr>
            <w:tcW w:w="10420" w:type="dxa"/>
            <w:gridSpan w:val="4"/>
          </w:tcPr>
          <w:p w:rsidR="00063E34" w:rsidRPr="00450C26" w:rsidRDefault="00063E34" w:rsidP="003973EA">
            <w:pPr>
              <w:pStyle w:val="22"/>
              <w:spacing w:line="322" w:lineRule="exac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r w:rsidR="00A44DA2" w:rsidRPr="00450C26">
              <w:rPr>
                <w:rFonts w:ascii="Arial" w:hAnsi="Arial" w:cs="Arial"/>
                <w:b w:val="0"/>
                <w:sz w:val="24"/>
                <w:szCs w:val="24"/>
              </w:rPr>
              <w:t>Михайловского</w:t>
            </w: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Куйбышевского района Новосибирской области</w:t>
            </w:r>
          </w:p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63E34" w:rsidRPr="00450C26" w:rsidTr="003973EA">
        <w:tc>
          <w:tcPr>
            <w:tcW w:w="948" w:type="dxa"/>
          </w:tcPr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Электроснабжение (Квтч)</w:t>
            </w:r>
          </w:p>
        </w:tc>
        <w:tc>
          <w:tcPr>
            <w:tcW w:w="2605" w:type="dxa"/>
          </w:tcPr>
          <w:p w:rsidR="00063E34" w:rsidRPr="00450C26" w:rsidRDefault="004022F1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64138</w:t>
            </w:r>
          </w:p>
        </w:tc>
        <w:tc>
          <w:tcPr>
            <w:tcW w:w="2605" w:type="dxa"/>
          </w:tcPr>
          <w:p w:rsidR="00063E34" w:rsidRPr="00450C26" w:rsidRDefault="00063E34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В соответствии с установленным тарифом</w:t>
            </w:r>
          </w:p>
        </w:tc>
      </w:tr>
      <w:tr w:rsidR="004022F1" w:rsidRPr="00450C26" w:rsidTr="003973EA">
        <w:tc>
          <w:tcPr>
            <w:tcW w:w="948" w:type="dxa"/>
          </w:tcPr>
          <w:p w:rsidR="004022F1" w:rsidRPr="00450C26" w:rsidRDefault="004022F1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262" w:type="dxa"/>
          </w:tcPr>
          <w:p w:rsidR="004022F1" w:rsidRPr="00450C26" w:rsidRDefault="004022F1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Теплоэнергия (Гкалл)</w:t>
            </w:r>
          </w:p>
        </w:tc>
        <w:tc>
          <w:tcPr>
            <w:tcW w:w="2605" w:type="dxa"/>
          </w:tcPr>
          <w:p w:rsidR="004022F1" w:rsidRPr="00450C26" w:rsidRDefault="004022F1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46,58</w:t>
            </w:r>
          </w:p>
        </w:tc>
        <w:tc>
          <w:tcPr>
            <w:tcW w:w="2605" w:type="dxa"/>
          </w:tcPr>
          <w:p w:rsidR="004022F1" w:rsidRPr="00450C26" w:rsidRDefault="004022F1" w:rsidP="003973EA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В соответствии с установленным тарифом</w:t>
            </w:r>
          </w:p>
        </w:tc>
      </w:tr>
    </w:tbl>
    <w:p w:rsidR="00063E34" w:rsidRPr="00450C26" w:rsidRDefault="00063E34" w:rsidP="00063E34">
      <w:pPr>
        <w:pStyle w:val="22"/>
        <w:shd w:val="clear" w:color="auto" w:fill="auto"/>
        <w:spacing w:before="0" w:line="322" w:lineRule="exact"/>
        <w:ind w:left="34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063E34" w:rsidRPr="00450C26" w:rsidRDefault="00063E34" w:rsidP="00063E34">
      <w:pPr>
        <w:pStyle w:val="a8"/>
        <w:shd w:val="clear" w:color="auto" w:fill="auto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063E34" w:rsidRPr="00450C26" w:rsidRDefault="00063E34" w:rsidP="00063E34">
      <w:pPr>
        <w:pStyle w:val="a8"/>
        <w:shd w:val="clear" w:color="auto" w:fill="auto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Количество коммунальных услуг для администрации </w:t>
      </w:r>
      <w:r w:rsidR="00A44DA2" w:rsidRPr="00450C26">
        <w:rPr>
          <w:rFonts w:ascii="Arial" w:hAnsi="Arial" w:cs="Arial"/>
          <w:sz w:val="24"/>
          <w:szCs w:val="24"/>
        </w:rPr>
        <w:t xml:space="preserve">Михайловского </w:t>
      </w:r>
      <w:r w:rsidRPr="00450C26">
        <w:rPr>
          <w:rFonts w:ascii="Arial" w:hAnsi="Arial" w:cs="Arial"/>
          <w:sz w:val="24"/>
          <w:szCs w:val="24"/>
        </w:rPr>
        <w:t>сельсовета Куйбышевского района    и подведомственных им казенных учреждений 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 закупка не указанных в настоящем Приложении коммунальных услуг осуществляется в пределах доведенных лимитов бюджетных обязательств на обеспечение функций администрации, ее структурных подразделений  и подведомственных им казенных  учреждений.</w:t>
      </w:r>
    </w:p>
    <w:p w:rsidR="00DF0724" w:rsidRPr="00450C26" w:rsidRDefault="00DF0724">
      <w:pPr>
        <w:pStyle w:val="50"/>
        <w:shd w:val="clear" w:color="auto" w:fill="auto"/>
        <w:spacing w:line="226" w:lineRule="exact"/>
        <w:ind w:right="240" w:firstLine="600"/>
        <w:jc w:val="both"/>
        <w:rPr>
          <w:rFonts w:ascii="Arial" w:hAnsi="Arial" w:cs="Arial"/>
          <w:sz w:val="24"/>
          <w:szCs w:val="24"/>
        </w:rPr>
      </w:pPr>
    </w:p>
    <w:p w:rsidR="00DF0724" w:rsidRPr="00450C26" w:rsidRDefault="00DF0724">
      <w:pPr>
        <w:pStyle w:val="50"/>
        <w:shd w:val="clear" w:color="auto" w:fill="auto"/>
        <w:spacing w:line="226" w:lineRule="exact"/>
        <w:ind w:right="240" w:firstLine="600"/>
        <w:jc w:val="both"/>
        <w:rPr>
          <w:rFonts w:ascii="Arial" w:hAnsi="Arial" w:cs="Arial"/>
          <w:sz w:val="24"/>
          <w:szCs w:val="24"/>
        </w:rPr>
      </w:pPr>
    </w:p>
    <w:p w:rsidR="00DF0724" w:rsidRPr="00450C26" w:rsidRDefault="00DF0724" w:rsidP="00975043">
      <w:pPr>
        <w:pStyle w:val="22"/>
        <w:shd w:val="clear" w:color="auto" w:fill="auto"/>
        <w:spacing w:before="0" w:after="237" w:line="317" w:lineRule="exact"/>
        <w:ind w:left="320" w:right="480" w:hanging="36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</w:t>
      </w:r>
      <w:r w:rsidR="00964FE4" w:rsidRPr="00450C26">
        <w:rPr>
          <w:rFonts w:ascii="Arial" w:hAnsi="Arial" w:cs="Arial"/>
          <w:b w:val="0"/>
          <w:sz w:val="24"/>
          <w:szCs w:val="24"/>
        </w:rPr>
        <w:t>0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обеспечения функций администрации </w:t>
      </w:r>
      <w:r w:rsidR="004022F1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="004022F1" w:rsidRPr="00450C26">
        <w:rPr>
          <w:rFonts w:ascii="Arial" w:hAnsi="Arial" w:cs="Arial"/>
          <w:b w:val="0"/>
          <w:sz w:val="24"/>
          <w:szCs w:val="24"/>
        </w:rPr>
        <w:t xml:space="preserve">Новосибирской области </w:t>
      </w:r>
      <w:r w:rsidRPr="00450C26">
        <w:rPr>
          <w:rFonts w:ascii="Arial" w:hAnsi="Arial" w:cs="Arial"/>
          <w:b w:val="0"/>
          <w:sz w:val="24"/>
          <w:szCs w:val="24"/>
        </w:rPr>
        <w:t xml:space="preserve">и подведомственных им казенных учреждений  применяемые при расчете нормативных затрат на услуги по содержанию имущества </w:t>
      </w:r>
      <w:r w:rsidR="004022F1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A1843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</w:t>
      </w:r>
      <w:proofErr w:type="gramStart"/>
      <w:r w:rsidR="009A1843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b w:val="0"/>
          <w:sz w:val="24"/>
          <w:szCs w:val="24"/>
        </w:rPr>
        <w:t xml:space="preserve"> ее структурных подразделений  и подведомственных им казенных учреждений</w:t>
      </w:r>
    </w:p>
    <w:p w:rsidR="00DF0724" w:rsidRPr="00450C26" w:rsidRDefault="00DF0724">
      <w:pPr>
        <w:pStyle w:val="22"/>
        <w:shd w:val="clear" w:color="auto" w:fill="auto"/>
        <w:spacing w:before="0" w:after="237" w:line="317" w:lineRule="exact"/>
        <w:ind w:left="320" w:right="480" w:firstLine="780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78"/>
        <w:gridCol w:w="3523"/>
      </w:tblGrid>
      <w:tr w:rsidR="00DF0724" w:rsidRPr="00450C26">
        <w:trPr>
          <w:trHeight w:val="1627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C0CD5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Стоимость обслуживания в расчете на 1 кв. м площади зданий, руб./год</w:t>
            </w:r>
          </w:p>
        </w:tc>
      </w:tr>
      <w:tr w:rsidR="00DF0724" w:rsidRPr="00450C26">
        <w:trPr>
          <w:trHeight w:val="892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022F1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022F1" w:rsidRPr="00450C26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="009A1843" w:rsidRPr="00450C2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 </w:t>
            </w:r>
            <w:r w:rsidR="004022F1" w:rsidRPr="00450C26">
              <w:rPr>
                <w:rFonts w:ascii="Arial" w:hAnsi="Arial" w:cs="Arial"/>
                <w:sz w:val="24"/>
                <w:szCs w:val="24"/>
              </w:rPr>
              <w:t xml:space="preserve"> Новосибирской области</w:t>
            </w:r>
          </w:p>
        </w:tc>
      </w:tr>
      <w:tr w:rsidR="00DF0724" w:rsidRPr="00450C26">
        <w:trPr>
          <w:trHeight w:val="931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975043">
            <w:pPr>
              <w:pStyle w:val="3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Текущий ремонт помещений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6F08B6">
      <w:pPr>
        <w:pStyle w:val="50"/>
        <w:shd w:val="clear" w:color="auto" w:fill="auto"/>
        <w:spacing w:before="259" w:line="226" w:lineRule="exact"/>
        <w:ind w:left="20" w:firstLine="560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482512">
      <w:pPr>
        <w:pStyle w:val="50"/>
        <w:shd w:val="clear" w:color="auto" w:fill="auto"/>
        <w:spacing w:line="226" w:lineRule="exact"/>
        <w:ind w:left="20" w:right="200" w:firstLine="560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Услуги по обслуживанию и регламентно-профилактическому ремонту для администрации </w:t>
      </w:r>
      <w:r w:rsidR="004022F1" w:rsidRPr="00450C26">
        <w:rPr>
          <w:rFonts w:ascii="Arial" w:hAnsi="Arial" w:cs="Arial"/>
          <w:sz w:val="24"/>
          <w:szCs w:val="24"/>
        </w:rPr>
        <w:t>Михайловског</w:t>
      </w:r>
      <w:r w:rsidR="000A4166" w:rsidRPr="00450C26">
        <w:rPr>
          <w:rFonts w:ascii="Arial" w:hAnsi="Arial" w:cs="Arial"/>
          <w:sz w:val="24"/>
          <w:szCs w:val="24"/>
        </w:rPr>
        <w:t xml:space="preserve">о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и подведомственных </w:t>
      </w:r>
      <w:r w:rsidRPr="00450C26">
        <w:rPr>
          <w:rFonts w:ascii="Arial" w:hAnsi="Arial" w:cs="Arial"/>
          <w:sz w:val="24"/>
          <w:szCs w:val="24"/>
        </w:rPr>
        <w:lastRenderedPageBreak/>
        <w:t>им казенных учреждений  может отличаться от приведенных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закупка не указанных в настоящем Приложении услуг осуществляется в пределах доведенных лимитов бюджетных обязательств на обеспечение функций администрац</w:t>
      </w:r>
      <w:r w:rsidR="000A4166" w:rsidRPr="00450C26">
        <w:rPr>
          <w:rFonts w:ascii="Arial" w:hAnsi="Arial" w:cs="Arial"/>
          <w:sz w:val="24"/>
          <w:szCs w:val="24"/>
        </w:rPr>
        <w:t>ии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 учреждений</w:t>
      </w:r>
    </w:p>
    <w:p w:rsidR="00DF0724" w:rsidRPr="00450C26" w:rsidRDefault="00DF0724" w:rsidP="00501AF2">
      <w:pPr>
        <w:rPr>
          <w:rFonts w:ascii="Arial" w:hAnsi="Arial" w:cs="Arial"/>
        </w:rPr>
      </w:pPr>
    </w:p>
    <w:p w:rsidR="00DF0724" w:rsidRPr="00450C26" w:rsidRDefault="00DF0724" w:rsidP="00A12DBF">
      <w:pPr>
        <w:pStyle w:val="22"/>
        <w:shd w:val="clear" w:color="auto" w:fill="auto"/>
        <w:spacing w:before="0" w:line="322" w:lineRule="exact"/>
        <w:ind w:left="28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</w:t>
      </w:r>
      <w:r w:rsidR="00964FE4" w:rsidRPr="00450C26">
        <w:rPr>
          <w:rFonts w:ascii="Arial" w:hAnsi="Arial" w:cs="Arial"/>
          <w:b w:val="0"/>
          <w:sz w:val="24"/>
          <w:szCs w:val="24"/>
        </w:rPr>
        <w:t>1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4022F1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4022F1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0A4166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 xml:space="preserve">и подведомственных им казенных учреждений  применяемые при расчете нормативных затрат на приобретение мебели и бытовой техники </w:t>
      </w:r>
    </w:p>
    <w:p w:rsidR="00DF0724" w:rsidRPr="00450C26" w:rsidRDefault="00DF0724" w:rsidP="00A12DBF">
      <w:pPr>
        <w:pStyle w:val="22"/>
        <w:shd w:val="clear" w:color="auto" w:fill="auto"/>
        <w:spacing w:before="0" w:line="322" w:lineRule="exact"/>
        <w:ind w:left="280" w:firstLine="0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3216"/>
        <w:gridCol w:w="974"/>
        <w:gridCol w:w="2347"/>
        <w:gridCol w:w="2587"/>
      </w:tblGrid>
      <w:tr w:rsidR="00DF0724" w:rsidRPr="00450C26">
        <w:trPr>
          <w:trHeight w:val="423"/>
          <w:jc w:val="center"/>
        </w:trPr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</w:tr>
      <w:tr w:rsidR="00DF0724" w:rsidRPr="00450C26">
        <w:trPr>
          <w:trHeight w:val="9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right="9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предмета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ind w:left="200" w:firstLine="3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единицы товара, тыс. руб.</w:t>
            </w:r>
          </w:p>
        </w:tc>
      </w:tr>
      <w:tr w:rsidR="00DF0724" w:rsidRPr="00450C26">
        <w:trPr>
          <w:trHeight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F0724" w:rsidRPr="00450C26">
        <w:trPr>
          <w:trHeight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Кресло руководителя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F0724" w:rsidRPr="00450C26">
        <w:trPr>
          <w:trHeight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Стул мягкий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 w:rsidP="00907F80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0724" w:rsidRPr="00450C26">
        <w:trPr>
          <w:trHeight w:val="3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A12DB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Телефонный аппарат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0724" w:rsidRPr="00450C26"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022F1" w:rsidP="00C70F5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C70F5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Флаг Российской Федерации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C70F5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 w:rsidP="00C70F5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 w:rsidP="00C70F5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DF0724" w:rsidRPr="00450C26"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022F1" w:rsidP="004E0FC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E0FC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Вентилятор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E0FC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E0FC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 w:rsidP="004E0FC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488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3211"/>
        <w:gridCol w:w="716"/>
        <w:gridCol w:w="3261"/>
        <w:gridCol w:w="1937"/>
      </w:tblGrid>
      <w:tr w:rsidR="00DF0724" w:rsidRPr="00450C26">
        <w:trPr>
          <w:trHeight w:val="423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Муниципальные служащие и иные должности</w:t>
            </w:r>
          </w:p>
        </w:tc>
      </w:tr>
      <w:tr w:rsidR="00DF0724" w:rsidRPr="00450C26">
        <w:trPr>
          <w:trHeight w:val="12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ind w:right="96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предмета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единицы товара, тыс. руб.</w:t>
            </w:r>
          </w:p>
        </w:tc>
      </w:tr>
      <w:tr w:rsidR="00DF0724" w:rsidRPr="00450C26">
        <w:trPr>
          <w:trHeight w:val="6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after="6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F0724" w:rsidRPr="00450C26" w:rsidRDefault="00DF0724" w:rsidP="00D53846">
            <w:pPr>
              <w:pStyle w:val="3"/>
              <w:shd w:val="clear" w:color="auto" w:fill="auto"/>
              <w:spacing w:before="6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F0724" w:rsidRPr="00450C26">
        <w:trPr>
          <w:trHeight w:val="6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Кресло рабочее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По количеству рабочих мест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907F80" w:rsidP="00D5384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F0724" w:rsidRPr="00450C26">
        <w:trPr>
          <w:trHeight w:val="4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Электрочайник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0724" w:rsidRPr="00450C26">
        <w:trPr>
          <w:trHeight w:val="6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Телефонный аппарат (проводной)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По количеству рабочих мест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5384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6F08B6">
      <w:pPr>
        <w:rPr>
          <w:rFonts w:ascii="Arial" w:hAnsi="Arial" w:cs="Arial"/>
        </w:rPr>
      </w:pPr>
    </w:p>
    <w:p w:rsidR="00DF0724" w:rsidRPr="00450C26" w:rsidRDefault="00DF0724" w:rsidP="006F08B6">
      <w:pPr>
        <w:pStyle w:val="a8"/>
        <w:framePr w:wrap="notBeside" w:vAnchor="text" w:hAnchor="text" w:xAlign="center" w:y="1"/>
        <w:shd w:val="clear" w:color="auto" w:fill="auto"/>
        <w:spacing w:after="14" w:line="190" w:lineRule="exact"/>
        <w:jc w:val="left"/>
        <w:rPr>
          <w:rFonts w:ascii="Arial" w:hAnsi="Arial" w:cs="Arial"/>
          <w:sz w:val="24"/>
          <w:szCs w:val="24"/>
        </w:rPr>
      </w:pPr>
    </w:p>
    <w:p w:rsidR="00DF0724" w:rsidRPr="00450C26" w:rsidRDefault="00DF0724" w:rsidP="006F08B6">
      <w:pPr>
        <w:pStyle w:val="a8"/>
        <w:framePr w:wrap="notBeside" w:vAnchor="text" w:hAnchor="text" w:xAlign="center" w:y="1"/>
        <w:shd w:val="clear" w:color="auto" w:fill="auto"/>
        <w:spacing w:after="14" w:line="19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6F08B6">
      <w:pPr>
        <w:pStyle w:val="a8"/>
        <w:framePr w:wrap="notBeside" w:vAnchor="text" w:hAnchor="text" w:xAlign="center" w:y="1"/>
        <w:shd w:val="clear" w:color="auto" w:fill="auto"/>
        <w:spacing w:line="190" w:lineRule="exact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Количество мебели и бытовой техники для администрации </w:t>
      </w:r>
      <w:r w:rsidR="004022F1" w:rsidRPr="00450C26">
        <w:rPr>
          <w:rFonts w:ascii="Arial" w:hAnsi="Arial" w:cs="Arial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</w:t>
      </w:r>
      <w:r w:rsidR="004B740E" w:rsidRPr="00450C26">
        <w:rPr>
          <w:rFonts w:ascii="Arial" w:hAnsi="Arial" w:cs="Arial"/>
          <w:sz w:val="24"/>
          <w:szCs w:val="24"/>
        </w:rPr>
        <w:t>При этом</w:t>
      </w:r>
      <w:proofErr w:type="gramStart"/>
      <w:r w:rsidR="004B740E" w:rsidRPr="00450C26">
        <w:rPr>
          <w:rFonts w:ascii="Arial" w:hAnsi="Arial" w:cs="Arial"/>
          <w:sz w:val="24"/>
          <w:szCs w:val="24"/>
        </w:rPr>
        <w:t>,</w:t>
      </w:r>
      <w:proofErr w:type="gramEnd"/>
      <w:r w:rsidR="004B740E" w:rsidRPr="00450C26">
        <w:rPr>
          <w:rFonts w:ascii="Arial" w:hAnsi="Arial" w:cs="Arial"/>
          <w:sz w:val="24"/>
          <w:szCs w:val="24"/>
        </w:rPr>
        <w:t xml:space="preserve"> закупка мебели и бытовой техники осуществляется в пределах доведенных лимитов бюджетных обязательств на обеспечение функций администрации Михайловского сельсовета Куйбышевского района, ее структурных подразделений  и подведомственных им казенных учреждений.</w:t>
      </w:r>
    </w:p>
    <w:p w:rsidR="00DF0724" w:rsidRPr="00450C26" w:rsidRDefault="00DF0724" w:rsidP="00975043">
      <w:pPr>
        <w:pStyle w:val="a8"/>
        <w:framePr w:wrap="notBeside" w:vAnchor="text" w:hAnchor="text" w:xAlign="center" w:y="1"/>
        <w:shd w:val="clear" w:color="auto" w:fill="auto"/>
        <w:spacing w:line="190" w:lineRule="exact"/>
        <w:rPr>
          <w:rFonts w:ascii="Arial" w:hAnsi="Arial" w:cs="Arial"/>
          <w:sz w:val="24"/>
          <w:szCs w:val="24"/>
        </w:rPr>
      </w:pPr>
    </w:p>
    <w:p w:rsidR="00DF0724" w:rsidRPr="00450C26" w:rsidRDefault="00DF0724" w:rsidP="00586D51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 w:rsidP="00586D51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 w:rsidP="00586D51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 w:rsidP="00586D51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</w:t>
      </w:r>
      <w:r w:rsidR="00964FE4" w:rsidRPr="00450C26">
        <w:rPr>
          <w:rFonts w:ascii="Arial" w:hAnsi="Arial" w:cs="Arial"/>
          <w:b w:val="0"/>
          <w:sz w:val="24"/>
          <w:szCs w:val="24"/>
        </w:rPr>
        <w:t>2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4022F1" w:rsidRPr="00450C26">
        <w:rPr>
          <w:rFonts w:ascii="Arial" w:hAnsi="Arial" w:cs="Arial"/>
          <w:b w:val="0"/>
          <w:sz w:val="24"/>
          <w:szCs w:val="24"/>
        </w:rPr>
        <w:t xml:space="preserve">Михайловского 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b w:val="0"/>
          <w:sz w:val="24"/>
          <w:szCs w:val="24"/>
        </w:rPr>
        <w:t xml:space="preserve">  </w:t>
      </w:r>
      <w:r w:rsidR="004022F1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4022F1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  применяемые при расчете нормативных затрат на приобретение бланочной продукции</w:t>
      </w:r>
    </w:p>
    <w:tbl>
      <w:tblPr>
        <w:tblpPr w:leftFromText="180" w:rightFromText="180" w:vertAnchor="text" w:horzAnchor="margin" w:tblpY="979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4925"/>
        <w:gridCol w:w="869"/>
        <w:gridCol w:w="1262"/>
        <w:gridCol w:w="2270"/>
      </w:tblGrid>
      <w:tr w:rsidR="00DF0724" w:rsidRPr="00450C26">
        <w:trPr>
          <w:trHeight w:val="18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322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322" w:lineRule="exact"/>
              <w:ind w:right="34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322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1 ед., руб.</w:t>
            </w:r>
          </w:p>
        </w:tc>
      </w:tr>
      <w:tr w:rsidR="00DF0724" w:rsidRPr="00450C26">
        <w:trPr>
          <w:trHeight w:val="691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022F1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4166" w:rsidRPr="00450C2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022F1" w:rsidRPr="00450C26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="000A4166" w:rsidRPr="00450C2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DF0724" w:rsidRPr="00450C26">
        <w:trPr>
          <w:trHeight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Бланк «Путевой лист» 100л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240" w:lineRule="auto"/>
              <w:ind w:right="3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400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240" w:lineRule="auto"/>
              <w:ind w:left="9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DF0724" w:rsidRPr="00450C26">
        <w:trPr>
          <w:trHeight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Похозяйственная книга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586D51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022F1">
            <w:pPr>
              <w:pStyle w:val="3"/>
              <w:shd w:val="clear" w:color="auto" w:fill="auto"/>
              <w:spacing w:line="240" w:lineRule="auto"/>
              <w:ind w:right="3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022F1" w:rsidRPr="00450C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586D51">
            <w:pPr>
              <w:pStyle w:val="3"/>
              <w:shd w:val="clear" w:color="auto" w:fill="auto"/>
              <w:spacing w:line="240" w:lineRule="auto"/>
              <w:ind w:left="9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DF0724" w:rsidRPr="00450C26" w:rsidRDefault="00DF0724" w:rsidP="006F08B6">
      <w:pPr>
        <w:rPr>
          <w:rFonts w:ascii="Arial" w:hAnsi="Arial" w:cs="Arial"/>
        </w:rPr>
      </w:pPr>
    </w:p>
    <w:p w:rsidR="00DF0724" w:rsidRPr="00450C26" w:rsidRDefault="00DF0724" w:rsidP="006F08B6">
      <w:pPr>
        <w:rPr>
          <w:rFonts w:ascii="Arial" w:hAnsi="Arial" w:cs="Arial"/>
        </w:rPr>
      </w:pPr>
    </w:p>
    <w:p w:rsidR="00DF0724" w:rsidRPr="00450C26" w:rsidRDefault="00DF0724" w:rsidP="006F08B6">
      <w:pPr>
        <w:tabs>
          <w:tab w:val="left" w:pos="3645"/>
        </w:tabs>
        <w:rPr>
          <w:rFonts w:ascii="Arial" w:hAnsi="Arial" w:cs="Arial"/>
        </w:rPr>
      </w:pPr>
      <w:r w:rsidRPr="00450C26">
        <w:rPr>
          <w:rFonts w:ascii="Arial" w:hAnsi="Arial" w:cs="Arial"/>
        </w:rPr>
        <w:tab/>
      </w:r>
    </w:p>
    <w:p w:rsidR="00DF0724" w:rsidRPr="00450C26" w:rsidRDefault="00DF0724">
      <w:pPr>
        <w:pStyle w:val="a8"/>
        <w:framePr w:wrap="notBeside" w:vAnchor="text" w:hAnchor="text" w:xAlign="center" w:y="1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3356" w:rsidRPr="00450C26" w:rsidRDefault="00DF3356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</w:p>
    <w:p w:rsidR="00DF3356" w:rsidRPr="00450C26" w:rsidRDefault="00DF3356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</w:p>
    <w:p w:rsidR="00DF0724" w:rsidRPr="00450C26" w:rsidRDefault="00DF0724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Количество бланочной продукции для администрации  </w:t>
      </w:r>
      <w:r w:rsidR="004022F1" w:rsidRPr="00450C26">
        <w:rPr>
          <w:rFonts w:ascii="Arial" w:hAnsi="Arial" w:cs="Arial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>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оплата и закупка бланочной продукции осуществляется в пределах доведенных лимитов бюджетных обязательств на обеспечение функций администрации </w:t>
      </w:r>
      <w:r w:rsidR="00726B8A" w:rsidRPr="00450C26">
        <w:rPr>
          <w:rFonts w:ascii="Arial" w:hAnsi="Arial" w:cs="Arial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>и подведомственных им казенных учреждений</w:t>
      </w: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586D51">
      <w:pPr>
        <w:rPr>
          <w:rFonts w:ascii="Arial" w:hAnsi="Arial" w:cs="Arial"/>
        </w:rPr>
      </w:pPr>
    </w:p>
    <w:p w:rsidR="00DF0724" w:rsidRPr="00450C26" w:rsidRDefault="00DF0724" w:rsidP="004F4614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 w:rsidP="004F4614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</w:t>
      </w:r>
      <w:r w:rsidR="00964FE4" w:rsidRPr="00450C26">
        <w:rPr>
          <w:rFonts w:ascii="Arial" w:hAnsi="Arial" w:cs="Arial"/>
          <w:b w:val="0"/>
          <w:sz w:val="24"/>
          <w:szCs w:val="24"/>
        </w:rPr>
        <w:t>3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726B8A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726B8A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0A4166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 xml:space="preserve">  и подведомственных им казенных </w:t>
      </w:r>
      <w:r w:rsidRPr="00450C26">
        <w:rPr>
          <w:rFonts w:ascii="Arial" w:hAnsi="Arial" w:cs="Arial"/>
          <w:b w:val="0"/>
          <w:sz w:val="24"/>
          <w:szCs w:val="24"/>
        </w:rPr>
        <w:lastRenderedPageBreak/>
        <w:t>учреждений, применяемые при расчете нормативных затрат на приобретение канцелярских товаров, хозяйственных товаров и принадлежностей</w:t>
      </w:r>
    </w:p>
    <w:tbl>
      <w:tblPr>
        <w:tblpPr w:leftFromText="180" w:rightFromText="180" w:vertAnchor="text" w:horzAnchor="margin" w:tblpY="740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4134"/>
        <w:gridCol w:w="1134"/>
        <w:gridCol w:w="2057"/>
        <w:gridCol w:w="1891"/>
      </w:tblGrid>
      <w:tr w:rsidR="00DF0724" w:rsidRPr="00450C26">
        <w:trPr>
          <w:trHeight w:val="13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/п.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322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Кол- во,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 xml:space="preserve"> на одного работника в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322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DF0724" w:rsidRPr="00450C26" w:rsidTr="00482512">
        <w:trPr>
          <w:trHeight w:val="513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726B8A">
            <w:pPr>
              <w:pStyle w:val="3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4166" w:rsidRPr="00450C2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726B8A" w:rsidRPr="00450C26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="000A4166" w:rsidRPr="00450C2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DF0724" w:rsidRPr="00450C2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Ручка гелевая (цветная)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3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F0724" w:rsidRPr="00450C26">
        <w:trPr>
          <w:trHeight w:val="3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Антистеплер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2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Блок для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блок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F0724" w:rsidRPr="00450C26">
        <w:trPr>
          <w:trHeight w:val="2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Блокнот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9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7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Бумага для заметок с клеящим краем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блок.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F0724" w:rsidRPr="00450C26">
        <w:trPr>
          <w:trHeight w:val="5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Дырокол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DF0724" w:rsidRPr="00450C26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Дырокол мощный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-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1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DF0724" w:rsidRPr="00450C26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Ежедневник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-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F0724" w:rsidRPr="00450C26">
        <w:trPr>
          <w:trHeight w:val="8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Зажим для бумаг (12 шт. в упак.)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DF0724" w:rsidRPr="00450C26">
        <w:trPr>
          <w:trHeight w:val="5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Стикер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0724" w:rsidRPr="00450C26">
        <w:trPr>
          <w:trHeight w:val="5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F0724" w:rsidRPr="00450C26">
        <w:trPr>
          <w:trHeight w:val="5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Клей-карандаш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Клей ПВА (100г)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F65C58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F65C58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Клейкая лента 19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Клейкая лента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A07BFC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Конверты Е65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A07BFC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Конверты С5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F65C58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Конверты С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F65C58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F65C58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A07BF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Книга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Текстмаркер (4 цвета)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12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5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Ножницы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с завязками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с прозрачным верхним листом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Пружины для переплета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Обложка для переплета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Штемпельная краска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Точилка для карандашей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A45E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Салфетки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 xml:space="preserve"> чистящие для </w:t>
            </w:r>
            <w:r w:rsidR="004B740E" w:rsidRPr="00450C26">
              <w:rPr>
                <w:rFonts w:ascii="Arial" w:hAnsi="Arial" w:cs="Arial"/>
                <w:sz w:val="24"/>
                <w:szCs w:val="24"/>
              </w:rPr>
              <w:t>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F4614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F4614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на резинке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83575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на кольцах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83575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Папка-скоросшиватель бумажная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83575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6A45EB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Бумага A4</w:t>
            </w:r>
            <w:r w:rsidR="006A45EB" w:rsidRPr="00450C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(500 листов в пачке)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right="3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пач.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6A45EB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  <w:r w:rsidR="00E14D0C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14D0C" w:rsidP="00483575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конверт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6A45EB" w:rsidP="00483575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уголок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6A45EB" w:rsidP="00483575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регистратор с арочным механизмом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6A45EB" w:rsidP="00483575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326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Папка файл-вкладыш (до 100 шт. в упак.)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3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6A45EB" w:rsidP="00483575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F0724" w:rsidRPr="00450C26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Короб архивный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right="3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83575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6A45EB" w:rsidP="00483575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</w:tbl>
    <w:tbl>
      <w:tblPr>
        <w:tblpPr w:leftFromText="180" w:rightFromText="180" w:vertAnchor="page" w:horzAnchor="margin" w:tblpY="5075"/>
        <w:tblW w:w="103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120"/>
        <w:gridCol w:w="992"/>
        <w:gridCol w:w="2208"/>
        <w:gridCol w:w="2300"/>
      </w:tblGrid>
      <w:tr w:rsidR="00DF3356" w:rsidRPr="00450C26" w:rsidTr="00DF3356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Бумага А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  <w:p w:rsidR="00DF3356" w:rsidRPr="00450C26" w:rsidRDefault="00DF3356" w:rsidP="00DF3356">
            <w:pPr>
              <w:pStyle w:val="3"/>
              <w:shd w:val="clear" w:color="auto" w:fill="auto"/>
              <w:spacing w:before="60"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(картон)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right="3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 (в 1 уп.4 пачки)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DF3356" w:rsidRPr="00450C26" w:rsidTr="00DF3356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Точилка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right="38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7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F3356" w:rsidRPr="00450C26" w:rsidTr="00DF3356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Скобы для степлера (до 1000 шт. в упаковке)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3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DF3356" w:rsidRPr="00450C26" w:rsidTr="00DF3356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Ролик для факса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F3356" w:rsidRPr="00450C26" w:rsidTr="00DF3356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Обложка «Дело»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F3356" w:rsidRPr="00450C26" w:rsidTr="00DF3356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326" w:lineRule="exact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Скрепки (100 шт. в упак.)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3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упак.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DF3356" w:rsidRPr="00450C26" w:rsidTr="00DF3356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Степлер (до 25 л)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Фоторамка А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(на год)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Тетрадь  48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 (на год)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Файл 100шт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54.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Стиральный порошок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  <w:lang w:val="en-US"/>
              </w:rPr>
              <w:t xml:space="preserve">    </w:t>
            </w:r>
            <w:r w:rsidRPr="00450C26">
              <w:rPr>
                <w:rFonts w:ascii="Arial" w:hAnsi="Arial" w:cs="Arial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    170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55.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Мыло хоз.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  <w:lang w:val="en-US"/>
              </w:rPr>
              <w:t xml:space="preserve">    </w:t>
            </w:r>
            <w:r w:rsidRPr="00450C26">
              <w:rPr>
                <w:rFonts w:ascii="Arial" w:hAnsi="Arial" w:cs="Arial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    50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56.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Перчатки резиновые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  <w:lang w:val="en-US"/>
              </w:rPr>
              <w:t xml:space="preserve">    </w:t>
            </w:r>
            <w:r w:rsidRPr="00450C26">
              <w:rPr>
                <w:rFonts w:ascii="Arial" w:hAnsi="Arial" w:cs="Arial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6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    100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57.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Швабра для пол</w:t>
            </w:r>
            <w:r w:rsidRPr="00450C26">
              <w:rPr>
                <w:rFonts w:ascii="Arial" w:hAnsi="Arial" w:cs="Arial"/>
                <w:lang w:val="en-US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  <w:lang w:val="en-US"/>
              </w:rPr>
            </w:pPr>
            <w:r w:rsidRPr="00450C26">
              <w:rPr>
                <w:rFonts w:ascii="Arial" w:hAnsi="Arial" w:cs="Arial"/>
                <w:lang w:val="en-US"/>
              </w:rPr>
              <w:t xml:space="preserve">    </w:t>
            </w:r>
            <w:proofErr w:type="gramStart"/>
            <w:r w:rsidRPr="00450C26">
              <w:rPr>
                <w:rFonts w:ascii="Arial" w:hAnsi="Arial" w:cs="Arial"/>
                <w:lang w:val="en-US"/>
              </w:rPr>
              <w:t>ш</w:t>
            </w:r>
            <w:r w:rsidRPr="00450C26">
              <w:rPr>
                <w:rFonts w:ascii="Arial" w:hAnsi="Arial" w:cs="Arial"/>
              </w:rPr>
              <w:t>т</w:t>
            </w:r>
            <w:proofErr w:type="gramEnd"/>
            <w:r w:rsidRPr="00450C2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500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58.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Ткань техническая для мытья полов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    80</w:t>
            </w:r>
          </w:p>
        </w:tc>
      </w:tr>
      <w:tr w:rsidR="00DF3356" w:rsidRPr="00450C26" w:rsidTr="00DF335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jc w:val="center"/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59.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>Веник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 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356" w:rsidRPr="00450C26" w:rsidRDefault="00DF3356" w:rsidP="00DF3356">
            <w:pPr>
              <w:rPr>
                <w:rFonts w:ascii="Arial" w:hAnsi="Arial" w:cs="Arial"/>
              </w:rPr>
            </w:pPr>
            <w:r w:rsidRPr="00450C26">
              <w:rPr>
                <w:rFonts w:ascii="Arial" w:hAnsi="Arial" w:cs="Arial"/>
              </w:rPr>
              <w:t xml:space="preserve">         250</w:t>
            </w:r>
          </w:p>
        </w:tc>
      </w:tr>
    </w:tbl>
    <w:p w:rsidR="00DF0724" w:rsidRPr="00450C26" w:rsidRDefault="00DF0724">
      <w:pPr>
        <w:rPr>
          <w:rFonts w:ascii="Arial" w:hAnsi="Arial" w:cs="Arial"/>
        </w:rPr>
        <w:sectPr w:rsidR="00DF0724" w:rsidRPr="00450C26" w:rsidSect="00482512">
          <w:headerReference w:type="even" r:id="rId12"/>
          <w:headerReference w:type="default" r:id="rId13"/>
          <w:pgSz w:w="11905" w:h="16837"/>
          <w:pgMar w:top="851" w:right="567" w:bottom="567" w:left="1134" w:header="0" w:footer="3" w:gutter="0"/>
          <w:cols w:space="720"/>
          <w:noEndnote/>
          <w:docGrid w:linePitch="360"/>
        </w:sectPr>
      </w:pPr>
    </w:p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442C3E">
      <w:pPr>
        <w:rPr>
          <w:rFonts w:ascii="Arial" w:hAnsi="Arial" w:cs="Arial"/>
        </w:rPr>
      </w:pPr>
    </w:p>
    <w:p w:rsidR="00DF0724" w:rsidRPr="00450C26" w:rsidRDefault="00DF0724" w:rsidP="00442C3E">
      <w:pPr>
        <w:rPr>
          <w:rFonts w:ascii="Arial" w:hAnsi="Arial" w:cs="Arial"/>
        </w:rPr>
      </w:pPr>
    </w:p>
    <w:p w:rsidR="00DF0724" w:rsidRPr="00450C26" w:rsidRDefault="00DF0724" w:rsidP="00442C3E">
      <w:pPr>
        <w:rPr>
          <w:rFonts w:ascii="Arial" w:hAnsi="Arial" w:cs="Arial"/>
        </w:rPr>
      </w:pP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4080"/>
        <w:gridCol w:w="1080"/>
        <w:gridCol w:w="2160"/>
        <w:gridCol w:w="2355"/>
      </w:tblGrid>
      <w:tr w:rsidR="00DF0724" w:rsidRPr="00450C26">
        <w:trPr>
          <w:trHeight w:val="427"/>
        </w:trPr>
        <w:tc>
          <w:tcPr>
            <w:tcW w:w="645" w:type="dxa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60.</w:t>
            </w:r>
          </w:p>
        </w:tc>
        <w:tc>
          <w:tcPr>
            <w:tcW w:w="4080" w:type="dxa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Ведро</w:t>
            </w:r>
          </w:p>
        </w:tc>
        <w:tc>
          <w:tcPr>
            <w:tcW w:w="1080" w:type="dxa"/>
          </w:tcPr>
          <w:p w:rsidR="00DF0724" w:rsidRPr="00450C26" w:rsidRDefault="00DF0724" w:rsidP="00633033">
            <w:pPr>
              <w:pStyle w:val="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1</w:t>
            </w:r>
          </w:p>
        </w:tc>
        <w:tc>
          <w:tcPr>
            <w:tcW w:w="2355" w:type="dxa"/>
          </w:tcPr>
          <w:p w:rsidR="00DF0724" w:rsidRPr="00450C26" w:rsidRDefault="004222F7" w:rsidP="0063009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Чистящее средство (Пемолюкс)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468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DF0724" w:rsidRPr="00450C26" w:rsidRDefault="00DF0724" w:rsidP="00633033">
            <w:pPr>
              <w:pStyle w:val="3"/>
              <w:shd w:val="clear" w:color="auto" w:fill="auto"/>
              <w:spacing w:line="240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222F7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033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Средс</w:t>
            </w:r>
            <w:r w:rsidRPr="00450C26"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r w:rsidRPr="00450C26">
              <w:rPr>
                <w:rFonts w:ascii="Arial" w:hAnsi="Arial" w:cs="Arial"/>
                <w:sz w:val="24"/>
                <w:szCs w:val="24"/>
              </w:rPr>
              <w:t>во для мытья полов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63009F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3033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Мыло туалетное для мытья рук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26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222F7">
            <w:pPr>
              <w:pStyle w:val="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222F7" w:rsidRPr="00450C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63009F">
            <w:pPr>
              <w:pStyle w:val="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Хлорная известь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  1 на</w:t>
            </w:r>
            <w:r w:rsidR="004222F7" w:rsidRPr="00450C26">
              <w:rPr>
                <w:rFonts w:ascii="Arial" w:hAnsi="Arial" w:cs="Arial"/>
                <w:sz w:val="24"/>
                <w:szCs w:val="24"/>
              </w:rPr>
              <w:t>3</w:t>
            </w:r>
            <w:r w:rsidRPr="00450C26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4222F7" w:rsidRPr="00450C2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Известь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  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Кисть для побелки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222F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222F7"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кисть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222F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222F7"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Мешки для мусора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/э 30л</w:t>
            </w:r>
          </w:p>
          <w:p w:rsidR="00DF0724" w:rsidRPr="00450C26" w:rsidRDefault="00DF0724" w:rsidP="00127F3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Мешки для мусора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>/э 60л</w:t>
            </w:r>
          </w:p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рул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6</w:t>
            </w:r>
          </w:p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 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11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Батарейка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222F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222F7" w:rsidRPr="00450C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замок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По необходимости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3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Лампы энергосберегающие</w:t>
            </w:r>
          </w:p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По необходимости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222F7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  <w:r w:rsidR="004222F7" w:rsidRPr="00450C26">
              <w:rPr>
                <w:rFonts w:ascii="Arial" w:hAnsi="Arial" w:cs="Arial"/>
                <w:sz w:val="24"/>
                <w:szCs w:val="24"/>
              </w:rPr>
              <w:t>4</w:t>
            </w:r>
            <w:r w:rsidRPr="00450C2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Перчатки х/б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белизна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бут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60359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F0724" w:rsidRPr="00450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63009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Салфетка (микрофибра)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60359">
            <w:pPr>
              <w:pStyle w:val="3"/>
              <w:shd w:val="clear" w:color="auto" w:fill="auto"/>
              <w:spacing w:line="240" w:lineRule="auto"/>
              <w:ind w:left="380" w:hanging="3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437B1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на месяц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4222F7" w:rsidP="004222F7">
            <w:pPr>
              <w:pStyle w:val="3"/>
              <w:shd w:val="clear" w:color="auto" w:fill="auto"/>
              <w:spacing w:line="240" w:lineRule="auto"/>
              <w:ind w:left="820"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:rsidR="00DF0724" w:rsidRPr="00450C26" w:rsidRDefault="00DF0724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6F08B6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Количество канцелярских изделий и принадлежностей хозяйственных товаров для администрации  </w:t>
      </w:r>
      <w:r w:rsidR="00726B8A" w:rsidRPr="00450C26">
        <w:rPr>
          <w:rFonts w:ascii="Arial" w:hAnsi="Arial" w:cs="Arial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закупка канцелярских изделий и принадлежностей хозяйственных товаров осуществляется в пределах доведенных лимитов бюджетных обязательств на обеспечение функций администрации </w:t>
      </w:r>
      <w:r w:rsidR="00726B8A" w:rsidRPr="00450C26">
        <w:rPr>
          <w:rFonts w:ascii="Arial" w:hAnsi="Arial" w:cs="Arial"/>
          <w:sz w:val="24"/>
          <w:szCs w:val="24"/>
        </w:rPr>
        <w:t xml:space="preserve">Михайловского </w:t>
      </w:r>
      <w:r w:rsidR="000A4166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>и подведомственных им казенных учреждений</w:t>
      </w:r>
    </w:p>
    <w:p w:rsidR="00DF0724" w:rsidRPr="00450C26" w:rsidRDefault="00DF0724" w:rsidP="00442C3E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482512" w:rsidRPr="00450C26" w:rsidRDefault="004825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</w:t>
      </w:r>
      <w:r w:rsidR="00964FE4" w:rsidRPr="00450C26">
        <w:rPr>
          <w:rFonts w:ascii="Arial" w:hAnsi="Arial" w:cs="Arial"/>
          <w:b w:val="0"/>
          <w:sz w:val="24"/>
          <w:szCs w:val="24"/>
        </w:rPr>
        <w:t>4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726B8A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="001146E8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1146E8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  применяемые при расчете нормативных затрат на услуги по техническому учету, технической инвентаризации и изготовлению учетно-технической документации на объекты недвижимости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45"/>
        <w:gridCol w:w="4094"/>
      </w:tblGrid>
      <w:tr w:rsidR="00DF0724" w:rsidRPr="00450C26">
        <w:trPr>
          <w:trHeight w:val="984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Стоимость в расчете на 1 кв. м площади эксплуатируемого объекта</w:t>
            </w:r>
          </w:p>
        </w:tc>
      </w:tr>
      <w:tr w:rsidR="00DF0724" w:rsidRPr="00450C26">
        <w:trPr>
          <w:trHeight w:val="2875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Услуги по техническому учету, технической инвентаризации и изготовлению учетн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450C26">
              <w:rPr>
                <w:rFonts w:ascii="Arial" w:hAnsi="Arial" w:cs="Arial"/>
                <w:sz w:val="24"/>
                <w:szCs w:val="24"/>
              </w:rPr>
              <w:t xml:space="preserve"> технической документации на объекты недвижимости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D66E25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Стоимость услуг (работ) определяется в соответствии с методикой, утвержденной Приказом Министерства экономического развития РФ от 18.01.2012г №14</w:t>
            </w:r>
          </w:p>
        </w:tc>
      </w:tr>
    </w:tbl>
    <w:p w:rsidR="00DF0724" w:rsidRPr="00450C26" w:rsidRDefault="00DF0724">
      <w:pPr>
        <w:rPr>
          <w:rFonts w:ascii="Arial" w:hAnsi="Arial" w:cs="Arial"/>
        </w:rPr>
      </w:pPr>
    </w:p>
    <w:p w:rsidR="00DF0724" w:rsidRPr="00450C26" w:rsidRDefault="00DF0724" w:rsidP="0042176E">
      <w:pPr>
        <w:pStyle w:val="22"/>
        <w:shd w:val="clear" w:color="auto" w:fill="auto"/>
        <w:spacing w:before="0" w:after="236" w:line="322" w:lineRule="exact"/>
        <w:ind w:firstLine="0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2612"/>
        <w:gridCol w:w="1980"/>
        <w:gridCol w:w="2758"/>
      </w:tblGrid>
      <w:tr w:rsidR="00DF0724" w:rsidRPr="00450C26">
        <w:trPr>
          <w:trHeight w:val="19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right="7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Предельное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6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автотранспортных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ind w:left="6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стоимость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ind w:left="4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1 ед., руб.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6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6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ind w:left="3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  лошадиных сил</w:t>
            </w:r>
          </w:p>
        </w:tc>
      </w:tr>
      <w:tr w:rsidR="00DF0724" w:rsidRPr="00450C26">
        <w:trPr>
          <w:trHeight w:val="198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3" w:right="360" w:hanging="3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0A4166" w:rsidP="00886AE1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2,5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1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</w:tbl>
    <w:p w:rsidR="00DF0724" w:rsidRPr="00450C26" w:rsidRDefault="00DF0724" w:rsidP="00BA0ED6">
      <w:pPr>
        <w:pStyle w:val="22"/>
        <w:shd w:val="clear" w:color="auto" w:fill="auto"/>
        <w:spacing w:before="0" w:after="477" w:line="317" w:lineRule="exact"/>
        <w:ind w:left="4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</w:t>
      </w:r>
      <w:r w:rsidR="00964FE4" w:rsidRPr="00450C26">
        <w:rPr>
          <w:rFonts w:ascii="Arial" w:hAnsi="Arial" w:cs="Arial"/>
          <w:b w:val="0"/>
          <w:sz w:val="24"/>
          <w:szCs w:val="24"/>
        </w:rPr>
        <w:t>5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726B8A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1146E8" w:rsidRPr="00450C26">
        <w:rPr>
          <w:rFonts w:ascii="Arial" w:hAnsi="Arial" w:cs="Arial"/>
          <w:b w:val="0"/>
          <w:sz w:val="24"/>
          <w:szCs w:val="24"/>
        </w:rPr>
        <w:t xml:space="preserve"> Новосибирской области</w:t>
      </w:r>
      <w:proofErr w:type="gramEnd"/>
      <w:r w:rsidR="000A4166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 xml:space="preserve">и подведомственных им казенных учреждений  применяемые при расчете нормативных затрат на приобретение автотранспортных средств для работников администрации </w:t>
      </w:r>
      <w:r w:rsidR="00726B8A" w:rsidRPr="00450C26">
        <w:rPr>
          <w:rFonts w:ascii="Arial" w:hAnsi="Arial" w:cs="Arial"/>
          <w:b w:val="0"/>
          <w:sz w:val="24"/>
          <w:szCs w:val="24"/>
        </w:rPr>
        <w:t xml:space="preserve">Михайловского 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сельсовета Куйбышевского района  </w:t>
      </w:r>
      <w:r w:rsidR="001146E8" w:rsidRPr="00450C26">
        <w:rPr>
          <w:rFonts w:ascii="Arial" w:hAnsi="Arial" w:cs="Arial"/>
          <w:b w:val="0"/>
          <w:sz w:val="24"/>
          <w:szCs w:val="24"/>
        </w:rPr>
        <w:t xml:space="preserve">Новосибирской </w:t>
      </w:r>
      <w:r w:rsidR="004B740E" w:rsidRPr="00450C26">
        <w:rPr>
          <w:rFonts w:ascii="Arial" w:hAnsi="Arial" w:cs="Arial"/>
          <w:b w:val="0"/>
          <w:sz w:val="24"/>
          <w:szCs w:val="24"/>
        </w:rPr>
        <w:t>области</w:t>
      </w:r>
      <w:r w:rsidR="001146E8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</w:t>
      </w:r>
    </w:p>
    <w:p w:rsidR="00DF0724" w:rsidRPr="00450C26" w:rsidRDefault="00DF0724">
      <w:pPr>
        <w:pStyle w:val="22"/>
        <w:shd w:val="clear" w:color="auto" w:fill="auto"/>
        <w:spacing w:before="0" w:after="477" w:line="317" w:lineRule="exact"/>
        <w:ind w:left="4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3356" w:rsidRPr="00450C26" w:rsidRDefault="00DF3356" w:rsidP="007F2EDE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3356" w:rsidRPr="00450C26" w:rsidRDefault="00DF3356" w:rsidP="007F2EDE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3356" w:rsidRPr="00450C26" w:rsidRDefault="00DF3356" w:rsidP="008A30F1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3356" w:rsidRPr="00450C26" w:rsidRDefault="00DF3356" w:rsidP="008A30F1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964FE4" w:rsidP="008A30F1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16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726B8A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1146E8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0A4166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DF0724"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  применяемые при расчете нормативных затрат на приобретение горюче-смазочных материалов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1"/>
        <w:gridCol w:w="3550"/>
        <w:gridCol w:w="2992"/>
        <w:gridCol w:w="2282"/>
      </w:tblGrid>
      <w:tr w:rsidR="00DF0724" w:rsidRPr="00450C26">
        <w:trPr>
          <w:trHeight w:val="1851"/>
        </w:trPr>
        <w:tc>
          <w:tcPr>
            <w:tcW w:w="89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№п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355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Норма расхода топлива на 100 километров пробега i-го транспортного средства,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Hi</w:t>
            </w:r>
            <w:proofErr w:type="gramEnd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гсм</w:t>
            </w:r>
          </w:p>
        </w:tc>
        <w:tc>
          <w:tcPr>
            <w:tcW w:w="2992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Цена 1 литра горюче-смазочного материала по  i-му транспортному средству, 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Pi</w:t>
            </w:r>
            <w:proofErr w:type="gramEnd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гсм</w:t>
            </w:r>
          </w:p>
        </w:tc>
        <w:tc>
          <w:tcPr>
            <w:tcW w:w="2282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Километраж использования i-го транспортного средства в очередном финансовом году, 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N</w:t>
            </w:r>
            <w:r w:rsidRPr="00450C2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гсм</w:t>
            </w:r>
          </w:p>
        </w:tc>
      </w:tr>
      <w:tr w:rsidR="00DF0724" w:rsidRPr="00450C26">
        <w:trPr>
          <w:trHeight w:val="572"/>
        </w:trPr>
        <w:tc>
          <w:tcPr>
            <w:tcW w:w="89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Рассчитывается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РФ от 14 марта 2008г №АМ-23-р</w:t>
            </w:r>
          </w:p>
        </w:tc>
        <w:tc>
          <w:tcPr>
            <w:tcW w:w="2992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Устанавливается исполнителем услуги и контролируется законодательством РФ</w:t>
            </w:r>
          </w:p>
        </w:tc>
        <w:tc>
          <w:tcPr>
            <w:tcW w:w="2282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Рассчитывается на основании средних показателей</w:t>
            </w:r>
          </w:p>
        </w:tc>
      </w:tr>
    </w:tbl>
    <w:p w:rsidR="00DF0724" w:rsidRPr="00450C26" w:rsidRDefault="00DF0724" w:rsidP="008A30F1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964FE4" w:rsidP="00313106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17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1146E8" w:rsidRPr="00450C26">
        <w:rPr>
          <w:rFonts w:ascii="Arial" w:hAnsi="Arial" w:cs="Arial"/>
          <w:b w:val="0"/>
          <w:sz w:val="24"/>
          <w:szCs w:val="24"/>
        </w:rPr>
        <w:t xml:space="preserve">Михайловского 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сельсовета Куйбышевского района </w:t>
      </w:r>
      <w:r w:rsidR="001146E8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0A4166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DF0724"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  применяемые при расчете нормативных затрат на приобретение запасных частей для легкового автомобиля</w:t>
      </w: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1"/>
        <w:gridCol w:w="3550"/>
        <w:gridCol w:w="2992"/>
        <w:gridCol w:w="2282"/>
      </w:tblGrid>
      <w:tr w:rsidR="00DF0724" w:rsidRPr="00450C26">
        <w:trPr>
          <w:trHeight w:val="927"/>
        </w:trPr>
        <w:tc>
          <w:tcPr>
            <w:tcW w:w="89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№п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355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2992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282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DF0724" w:rsidRPr="00450C26">
        <w:trPr>
          <w:trHeight w:val="700"/>
        </w:trPr>
        <w:tc>
          <w:tcPr>
            <w:tcW w:w="89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DF0724" w:rsidRPr="00450C26" w:rsidRDefault="00DF0724" w:rsidP="00331F5F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A4166"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УАЗ </w:t>
            </w:r>
            <w:r w:rsidR="00331F5F" w:rsidRPr="00450C26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4B740E" w:rsidRPr="00450C26">
              <w:rPr>
                <w:rFonts w:ascii="Arial" w:hAnsi="Arial" w:cs="Arial"/>
                <w:b w:val="0"/>
                <w:sz w:val="24"/>
                <w:szCs w:val="24"/>
              </w:rPr>
              <w:t>Хантер</w:t>
            </w:r>
            <w:r w:rsidR="00331F5F" w:rsidRPr="00450C26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:rsidR="008A0D82" w:rsidRPr="00450C26" w:rsidRDefault="008A0D82" w:rsidP="00331F5F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УАЗ 390995-04</w:t>
            </w:r>
          </w:p>
        </w:tc>
        <w:tc>
          <w:tcPr>
            <w:tcW w:w="2992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282" w:type="dxa"/>
          </w:tcPr>
          <w:p w:rsidR="00DF0724" w:rsidRPr="00450C26" w:rsidRDefault="009B490A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0000</w:t>
            </w:r>
          </w:p>
        </w:tc>
      </w:tr>
    </w:tbl>
    <w:p w:rsidR="00DF0724" w:rsidRPr="00450C26" w:rsidRDefault="00DF0724" w:rsidP="00FC6C60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FC6C60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lastRenderedPageBreak/>
        <w:t xml:space="preserve">Количество запасных частей для администрации  </w:t>
      </w:r>
      <w:r w:rsidR="00331F5F" w:rsidRPr="00450C26">
        <w:rPr>
          <w:rFonts w:ascii="Arial" w:hAnsi="Arial" w:cs="Arial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закупка запасных частей осуществляется в пределах доведенных лимитов бюджетных обязательств на обеспечение функций администрации </w:t>
      </w:r>
      <w:r w:rsidR="00331F5F" w:rsidRPr="00450C26">
        <w:rPr>
          <w:rFonts w:ascii="Arial" w:hAnsi="Arial" w:cs="Arial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>и подведомственных им казенных учреждений</w:t>
      </w: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964FE4" w:rsidP="00313106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18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331F5F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="00331F5F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331F5F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DF0724"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  применяемые при расчете нормативных затрат на приобретение запасных частей, горюче-смазочных материалов и расходных материалов бензоинструментов (кусторез, мотоблок, косилка роторная, бензопила)</w:t>
      </w:r>
    </w:p>
    <w:p w:rsidR="00DF0724" w:rsidRPr="00450C26" w:rsidRDefault="00DF0724" w:rsidP="00313106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"/>
        <w:gridCol w:w="2181"/>
        <w:gridCol w:w="1961"/>
        <w:gridCol w:w="2925"/>
        <w:gridCol w:w="2489"/>
      </w:tblGrid>
      <w:tr w:rsidR="00DF0724" w:rsidRPr="00450C26">
        <w:trPr>
          <w:trHeight w:val="1851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№п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запасных частей и расходных материалов 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Количество шт. в год</w:t>
            </w:r>
          </w:p>
        </w:tc>
        <w:tc>
          <w:tcPr>
            <w:tcW w:w="2489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DF0724" w:rsidRPr="00450C26">
        <w:trPr>
          <w:trHeight w:val="6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леска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бабина</w:t>
            </w:r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9B490A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500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Присадка к топливу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600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Диск пильный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9B490A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Цепь пильная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9B490A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свеча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2 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gramEnd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2489" w:type="dxa"/>
          </w:tcPr>
          <w:p w:rsidR="00DF0724" w:rsidRPr="00450C26" w:rsidRDefault="009B490A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500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Бензин А-92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л</w:t>
            </w:r>
          </w:p>
        </w:tc>
        <w:tc>
          <w:tcPr>
            <w:tcW w:w="2925" w:type="dxa"/>
          </w:tcPr>
          <w:p w:rsidR="00DF0724" w:rsidRPr="00450C26" w:rsidRDefault="009B490A" w:rsidP="009B490A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60</w:t>
            </w:r>
          </w:p>
        </w:tc>
        <w:tc>
          <w:tcPr>
            <w:tcW w:w="2489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Устанавливается исполнителем услуги и контролируется законодательством РФ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Смазка А-8 для бензопилы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л</w:t>
            </w:r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Устанавливается исполнителем услуги и контролируется законодательством РФ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Литол 24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л</w:t>
            </w:r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Устанавливается исполнителем услуги и контролируется законодательством </w:t>
            </w: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РФ</w:t>
            </w:r>
          </w:p>
        </w:tc>
      </w:tr>
      <w:tr w:rsidR="00DF0724" w:rsidRPr="00450C26">
        <w:trPr>
          <w:trHeight w:val="5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Расходные материалы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9B490A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До 2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0000</w:t>
            </w:r>
          </w:p>
        </w:tc>
      </w:tr>
    </w:tbl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FC6C60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FC6C60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Количество запасных частей, горюче-смазочных материалов и расходных материалов для администрации  </w:t>
      </w:r>
      <w:r w:rsidR="00331F5F" w:rsidRPr="00450C26">
        <w:rPr>
          <w:rFonts w:ascii="Arial" w:hAnsi="Arial" w:cs="Arial"/>
          <w:sz w:val="24"/>
          <w:szCs w:val="24"/>
        </w:rPr>
        <w:t xml:space="preserve">Михайловского </w:t>
      </w:r>
      <w:r w:rsidR="007F06C7" w:rsidRPr="00450C26">
        <w:rPr>
          <w:rFonts w:ascii="Arial" w:hAnsi="Arial" w:cs="Arial"/>
          <w:sz w:val="24"/>
          <w:szCs w:val="24"/>
        </w:rPr>
        <w:t xml:space="preserve">сельсовета Куйбышевского района </w:t>
      </w:r>
      <w:r w:rsidRPr="00450C26">
        <w:rPr>
          <w:rFonts w:ascii="Arial" w:hAnsi="Arial" w:cs="Arial"/>
          <w:sz w:val="24"/>
          <w:szCs w:val="24"/>
        </w:rPr>
        <w:t>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закупка запасных частей, горюче-смазочных материалов и расходных материалов осуществляется в пределах доведенных лимитов бюджетных обязательств на обеспечение функций </w:t>
      </w:r>
      <w:r w:rsidR="00331F5F" w:rsidRPr="00450C26">
        <w:rPr>
          <w:rFonts w:ascii="Arial" w:hAnsi="Arial" w:cs="Arial"/>
          <w:sz w:val="24"/>
          <w:szCs w:val="24"/>
        </w:rPr>
        <w:t xml:space="preserve">Михайловского </w:t>
      </w:r>
      <w:r w:rsidR="000A4166" w:rsidRPr="00450C26">
        <w:rPr>
          <w:rFonts w:ascii="Arial" w:hAnsi="Arial" w:cs="Arial"/>
          <w:sz w:val="24"/>
          <w:szCs w:val="24"/>
        </w:rPr>
        <w:t xml:space="preserve">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учреждений</w:t>
      </w: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0724" w:rsidRPr="00450C26" w:rsidRDefault="00964FE4" w:rsidP="00FC6C60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19</w:t>
      </w:r>
      <w:r w:rsidR="00DF0724"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="00DF0724"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331F5F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331F5F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0A4166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="00DF0724"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  применяемые при расчете нормативных затрат на приобретение материальных запасов на организацию и осуществление мероприятий по гражданской обороне, защите населения и территории поселения от чрезвычайных ситуаций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"/>
        <w:gridCol w:w="2181"/>
        <w:gridCol w:w="1961"/>
        <w:gridCol w:w="2925"/>
        <w:gridCol w:w="2489"/>
      </w:tblGrid>
      <w:tr w:rsidR="00DF0724" w:rsidRPr="00450C26">
        <w:trPr>
          <w:trHeight w:val="1851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№п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материальных запасов 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Количество шт. в год</w:t>
            </w:r>
          </w:p>
        </w:tc>
        <w:tc>
          <w:tcPr>
            <w:tcW w:w="2489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DF0724" w:rsidRPr="00450C26">
        <w:trPr>
          <w:trHeight w:val="643"/>
        </w:trPr>
        <w:tc>
          <w:tcPr>
            <w:tcW w:w="864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Материалы для нужд гражданской обороны</w:t>
            </w:r>
          </w:p>
        </w:tc>
        <w:tc>
          <w:tcPr>
            <w:tcW w:w="1961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925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DF0724" w:rsidRPr="00450C26" w:rsidRDefault="009B490A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0000</w:t>
            </w:r>
          </w:p>
        </w:tc>
      </w:tr>
    </w:tbl>
    <w:p w:rsidR="00DF0724" w:rsidRPr="00450C26" w:rsidRDefault="00DF0724" w:rsidP="0033728E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r w:rsidRPr="00450C26">
        <w:rPr>
          <w:rFonts w:ascii="Arial" w:hAnsi="Arial" w:cs="Arial"/>
          <w:sz w:val="24"/>
          <w:szCs w:val="24"/>
        </w:rPr>
        <w:t>Примечание:</w:t>
      </w:r>
    </w:p>
    <w:p w:rsidR="00DF0724" w:rsidRPr="00450C26" w:rsidRDefault="00DF0724" w:rsidP="0033728E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  <w:proofErr w:type="gramStart"/>
      <w:r w:rsidRPr="00450C26">
        <w:rPr>
          <w:rFonts w:ascii="Arial" w:hAnsi="Arial" w:cs="Arial"/>
          <w:sz w:val="24"/>
          <w:szCs w:val="24"/>
        </w:rPr>
        <w:t xml:space="preserve">Количество материальных запасов на организацию и осуществление мероприятий по гражданской обороне, защите населения и территории поселения от чрезвычайных ситуаций для администрации  </w:t>
      </w:r>
      <w:r w:rsidR="00331F5F" w:rsidRPr="00450C26">
        <w:rPr>
          <w:rFonts w:ascii="Arial" w:hAnsi="Arial" w:cs="Arial"/>
          <w:sz w:val="24"/>
          <w:szCs w:val="24"/>
        </w:rPr>
        <w:t>Михайловского</w:t>
      </w:r>
      <w:r w:rsidR="00964FE4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  <w:r w:rsidRPr="00450C26">
        <w:rPr>
          <w:rFonts w:ascii="Arial" w:hAnsi="Arial" w:cs="Arial"/>
          <w:sz w:val="24"/>
          <w:szCs w:val="24"/>
        </w:rPr>
        <w:t xml:space="preserve">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450C26">
        <w:rPr>
          <w:rFonts w:ascii="Arial" w:hAnsi="Arial" w:cs="Arial"/>
          <w:sz w:val="24"/>
          <w:szCs w:val="24"/>
        </w:rPr>
        <w:t>,</w:t>
      </w:r>
      <w:proofErr w:type="gramEnd"/>
      <w:r w:rsidRPr="00450C26">
        <w:rPr>
          <w:rFonts w:ascii="Arial" w:hAnsi="Arial" w:cs="Arial"/>
          <w:sz w:val="24"/>
          <w:szCs w:val="24"/>
        </w:rPr>
        <w:t xml:space="preserve"> закупка материальных запасов на организацию и осуществление мероприятий по гражданской обороне, защите населения и территории поселения от чрезвычайных ситуаций осуществляется в пределах доведенных лимитов бюджетных обязательств на обеспечение функций администрации </w:t>
      </w:r>
      <w:r w:rsidR="00331F5F" w:rsidRPr="00450C26">
        <w:rPr>
          <w:rFonts w:ascii="Arial" w:hAnsi="Arial" w:cs="Arial"/>
          <w:sz w:val="24"/>
          <w:szCs w:val="24"/>
        </w:rPr>
        <w:t>Михайловского</w:t>
      </w:r>
      <w:r w:rsidR="00964FE4" w:rsidRPr="00450C26">
        <w:rPr>
          <w:rFonts w:ascii="Arial" w:hAnsi="Arial" w:cs="Arial"/>
          <w:sz w:val="24"/>
          <w:szCs w:val="24"/>
        </w:rPr>
        <w:t xml:space="preserve"> сельсовета Куйбышевского района  </w:t>
      </w:r>
    </w:p>
    <w:p w:rsidR="00DF0724" w:rsidRPr="00450C26" w:rsidRDefault="00DF0724" w:rsidP="00FC6C60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 w:rsidP="00FC6C60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2</w:t>
      </w:r>
      <w:r w:rsidR="00964FE4" w:rsidRPr="00450C26">
        <w:rPr>
          <w:rFonts w:ascii="Arial" w:hAnsi="Arial" w:cs="Arial"/>
          <w:b w:val="0"/>
          <w:sz w:val="24"/>
          <w:szCs w:val="24"/>
        </w:rPr>
        <w:t>0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4B740E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964FE4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 </w:t>
      </w:r>
      <w:r w:rsidR="004B740E" w:rsidRPr="00450C26">
        <w:rPr>
          <w:rFonts w:ascii="Arial" w:hAnsi="Arial" w:cs="Arial"/>
          <w:b w:val="0"/>
          <w:sz w:val="24"/>
          <w:szCs w:val="24"/>
        </w:rPr>
        <w:t>Новосибирской области</w:t>
      </w:r>
      <w:proofErr w:type="gramEnd"/>
      <w:r w:rsidR="004B740E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  применяемые при расчете нормативных затрат на дополнительное профессиональное образование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3208"/>
        <w:gridCol w:w="2160"/>
        <w:gridCol w:w="3480"/>
      </w:tblGrid>
      <w:tr w:rsidR="00DF0724" w:rsidRPr="00450C26">
        <w:trPr>
          <w:trHeight w:val="1851"/>
        </w:trPr>
        <w:tc>
          <w:tcPr>
            <w:tcW w:w="8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  <w:proofErr w:type="spell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08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Периодичность (на 1 сотрудника)</w:t>
            </w:r>
          </w:p>
        </w:tc>
        <w:tc>
          <w:tcPr>
            <w:tcW w:w="348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Предельная цена обучения, руб.</w:t>
            </w:r>
          </w:p>
        </w:tc>
      </w:tr>
      <w:tr w:rsidR="00DF0724" w:rsidRPr="00450C26">
        <w:trPr>
          <w:trHeight w:val="1008"/>
        </w:trPr>
        <w:tc>
          <w:tcPr>
            <w:tcW w:w="9708" w:type="dxa"/>
            <w:gridSpan w:val="4"/>
          </w:tcPr>
          <w:p w:rsidR="00DF0724" w:rsidRPr="00450C26" w:rsidRDefault="00DF0724" w:rsidP="004B740E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r w:rsidR="004B740E" w:rsidRPr="00450C26">
              <w:rPr>
                <w:rFonts w:ascii="Arial" w:hAnsi="Arial" w:cs="Arial"/>
                <w:b w:val="0"/>
                <w:sz w:val="24"/>
                <w:szCs w:val="24"/>
              </w:rPr>
              <w:t>Михайловского</w:t>
            </w:r>
            <w:r w:rsidR="00964FE4"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DF0724" w:rsidRPr="00450C26">
        <w:trPr>
          <w:trHeight w:val="643"/>
        </w:trPr>
        <w:tc>
          <w:tcPr>
            <w:tcW w:w="8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Дополнительное профессиональное образование (повышение квалификации)</w:t>
            </w:r>
          </w:p>
        </w:tc>
        <w:tc>
          <w:tcPr>
            <w:tcW w:w="21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 раз в 3 года</w:t>
            </w:r>
          </w:p>
        </w:tc>
        <w:tc>
          <w:tcPr>
            <w:tcW w:w="348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10000</w:t>
            </w:r>
          </w:p>
        </w:tc>
      </w:tr>
      <w:tr w:rsidR="00DF0724" w:rsidRPr="00450C26">
        <w:trPr>
          <w:trHeight w:val="643"/>
        </w:trPr>
        <w:tc>
          <w:tcPr>
            <w:tcW w:w="8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Обучение по охране</w:t>
            </w:r>
            <w:proofErr w:type="gramEnd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 труда</w:t>
            </w:r>
          </w:p>
        </w:tc>
        <w:tc>
          <w:tcPr>
            <w:tcW w:w="21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3480" w:type="dxa"/>
          </w:tcPr>
          <w:p w:rsidR="00DF0724" w:rsidRPr="00450C26" w:rsidRDefault="004B740E" w:rsidP="004B740E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55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</w:p>
        </w:tc>
      </w:tr>
      <w:tr w:rsidR="00DF0724" w:rsidRPr="00450C26">
        <w:trPr>
          <w:trHeight w:val="643"/>
        </w:trPr>
        <w:tc>
          <w:tcPr>
            <w:tcW w:w="8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Обучение изменениям в разных сферах законодательства</w:t>
            </w:r>
          </w:p>
        </w:tc>
        <w:tc>
          <w:tcPr>
            <w:tcW w:w="2160" w:type="dxa"/>
          </w:tcPr>
          <w:p w:rsidR="00DF0724" w:rsidRPr="00450C26" w:rsidRDefault="00DF0724" w:rsidP="00E333A5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480" w:type="dxa"/>
          </w:tcPr>
          <w:p w:rsidR="00DF0724" w:rsidRPr="00450C26" w:rsidRDefault="004B740E" w:rsidP="00EE3C41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55</w:t>
            </w:r>
            <w:r w:rsidR="00DF0724" w:rsidRPr="00450C26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</w:p>
        </w:tc>
      </w:tr>
    </w:tbl>
    <w:p w:rsidR="00DF0724" w:rsidRPr="00450C26" w:rsidRDefault="00DF0724" w:rsidP="00776070">
      <w:pPr>
        <w:pStyle w:val="a8"/>
        <w:shd w:val="clear" w:color="auto" w:fill="auto"/>
        <w:spacing w:line="230" w:lineRule="exact"/>
        <w:jc w:val="left"/>
        <w:rPr>
          <w:rFonts w:ascii="Arial" w:hAnsi="Arial" w:cs="Arial"/>
          <w:sz w:val="24"/>
          <w:szCs w:val="24"/>
        </w:rPr>
      </w:pPr>
    </w:p>
    <w:p w:rsidR="00EE3C41" w:rsidRPr="00450C26" w:rsidRDefault="00EE3C41" w:rsidP="00EE3C41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Cs/>
        </w:rPr>
      </w:pPr>
      <w:r w:rsidRPr="00450C26">
        <w:rPr>
          <w:rFonts w:ascii="Arial" w:hAnsi="Arial" w:cs="Arial"/>
          <w:bCs/>
        </w:rPr>
        <w:t xml:space="preserve">21. </w:t>
      </w:r>
      <w:r w:rsidRPr="00450C26">
        <w:rPr>
          <w:rFonts w:ascii="Arial" w:hAnsi="Arial" w:cs="Arial"/>
        </w:rPr>
        <w:t xml:space="preserve">Нормативы </w:t>
      </w:r>
      <w:proofErr w:type="gramStart"/>
      <w:r w:rsidRPr="00450C26">
        <w:rPr>
          <w:rFonts w:ascii="Arial" w:hAnsi="Arial" w:cs="Arial"/>
        </w:rPr>
        <w:t>обеспечения функций администрации Михайловского сельсовета Куйбышевского района  Новосибирской области</w:t>
      </w:r>
      <w:proofErr w:type="gramEnd"/>
      <w:r w:rsidRPr="00450C26">
        <w:rPr>
          <w:rFonts w:ascii="Arial" w:hAnsi="Arial" w:cs="Arial"/>
        </w:rPr>
        <w:t xml:space="preserve"> и подведомственных им казенных учреждений  применяемые при расчете нормативных затрат </w:t>
      </w:r>
      <w:r w:rsidRPr="00450C26">
        <w:rPr>
          <w:rFonts w:ascii="Arial" w:hAnsi="Arial" w:cs="Arial"/>
          <w:bCs/>
        </w:rPr>
        <w:t>на содержание имущества, не отнесённые к затратам на содержание имущества в рамках затрат на информационно-коммуникационные технологии</w:t>
      </w:r>
    </w:p>
    <w:p w:rsidR="00EE3C41" w:rsidRPr="00450C26" w:rsidRDefault="00EE3C41" w:rsidP="00FC6C60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EE3C41" w:rsidRPr="00450C26" w:rsidRDefault="00EE3C41" w:rsidP="00EE3C41">
      <w:pPr>
        <w:rPr>
          <w:rFonts w:ascii="Arial" w:hAnsi="Arial" w:cs="Arial"/>
        </w:rPr>
      </w:pPr>
    </w:p>
    <w:p w:rsidR="00EE3C41" w:rsidRPr="00450C26" w:rsidRDefault="00EE3C41" w:rsidP="00EE3C41">
      <w:pPr>
        <w:tabs>
          <w:tab w:val="left" w:pos="2256"/>
        </w:tabs>
        <w:rPr>
          <w:rFonts w:ascii="Arial" w:hAnsi="Arial" w:cs="Arial"/>
        </w:rPr>
      </w:pPr>
      <w:r w:rsidRPr="00450C26">
        <w:rPr>
          <w:rFonts w:ascii="Arial" w:hAnsi="Arial" w:cs="Arial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3208"/>
        <w:gridCol w:w="2160"/>
        <w:gridCol w:w="3480"/>
      </w:tblGrid>
      <w:tr w:rsidR="00EE3C41" w:rsidRPr="00450C26" w:rsidTr="00826D99">
        <w:trPr>
          <w:trHeight w:val="1851"/>
        </w:trPr>
        <w:tc>
          <w:tcPr>
            <w:tcW w:w="860" w:type="dxa"/>
          </w:tcPr>
          <w:p w:rsidR="00EE3C41" w:rsidRPr="00450C26" w:rsidRDefault="00EE3C41" w:rsidP="00826D99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  <w:proofErr w:type="spell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Start"/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08" w:type="dxa"/>
          </w:tcPr>
          <w:p w:rsidR="00EE3C41" w:rsidRPr="00450C26" w:rsidRDefault="00EE3C41" w:rsidP="00826D99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</w:tcPr>
          <w:p w:rsidR="00EE3C41" w:rsidRPr="00450C26" w:rsidRDefault="00EE3C41" w:rsidP="00EE3C41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Количество</w:t>
            </w:r>
            <w:r w:rsidRPr="00450C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обслуживаемых устройств</w:t>
            </w: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EE3C41" w:rsidRPr="00450C26" w:rsidRDefault="00EE3C41" w:rsidP="00EE3C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50C26">
              <w:rPr>
                <w:rFonts w:ascii="Arial" w:hAnsi="Arial" w:cs="Arial"/>
                <w:bCs/>
              </w:rPr>
              <w:t>Цена обслуживания одного устройства.</w:t>
            </w:r>
          </w:p>
          <w:p w:rsidR="00EE3C41" w:rsidRPr="00450C26" w:rsidRDefault="00EE3C41" w:rsidP="00826D99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E3C41" w:rsidRPr="00450C26" w:rsidTr="00826D99">
        <w:trPr>
          <w:trHeight w:val="1008"/>
        </w:trPr>
        <w:tc>
          <w:tcPr>
            <w:tcW w:w="9708" w:type="dxa"/>
            <w:gridSpan w:val="4"/>
          </w:tcPr>
          <w:p w:rsidR="00EE3C41" w:rsidRPr="00450C26" w:rsidRDefault="00EE3C41" w:rsidP="00826D99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Михайловского сельсовета Куйбышевского района  </w:t>
            </w:r>
          </w:p>
        </w:tc>
      </w:tr>
      <w:tr w:rsidR="00EE3C41" w:rsidRPr="00450C26" w:rsidTr="00826D99">
        <w:trPr>
          <w:trHeight w:val="643"/>
        </w:trPr>
        <w:tc>
          <w:tcPr>
            <w:tcW w:w="860" w:type="dxa"/>
          </w:tcPr>
          <w:p w:rsidR="00EE3C41" w:rsidRPr="00450C26" w:rsidRDefault="00EE3C41" w:rsidP="00826D99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EE3C41" w:rsidRPr="00450C26" w:rsidRDefault="00EE3C41" w:rsidP="00826D99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2160" w:type="dxa"/>
          </w:tcPr>
          <w:p w:rsidR="00EE3C41" w:rsidRPr="00450C26" w:rsidRDefault="00EE3C41" w:rsidP="00826D99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E3C41" w:rsidRPr="00450C26" w:rsidRDefault="00EE3C41" w:rsidP="00EE3C41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0C26">
              <w:rPr>
                <w:rFonts w:ascii="Arial" w:hAnsi="Arial" w:cs="Arial"/>
                <w:b w:val="0"/>
                <w:sz w:val="24"/>
                <w:szCs w:val="24"/>
              </w:rPr>
              <w:t>В соответствии с установленными ценами</w:t>
            </w:r>
          </w:p>
        </w:tc>
      </w:tr>
    </w:tbl>
    <w:p w:rsidR="00DF0724" w:rsidRPr="00450C26" w:rsidRDefault="00DF0724" w:rsidP="00EE3C41">
      <w:pPr>
        <w:tabs>
          <w:tab w:val="left" w:pos="2256"/>
        </w:tabs>
        <w:rPr>
          <w:rFonts w:ascii="Arial" w:hAnsi="Arial" w:cs="Arial"/>
        </w:rPr>
      </w:pPr>
    </w:p>
    <w:sectPr w:rsidR="00DF0724" w:rsidRPr="00450C26" w:rsidSect="00482512">
      <w:headerReference w:type="even" r:id="rId14"/>
      <w:headerReference w:type="default" r:id="rId15"/>
      <w:pgSz w:w="11905" w:h="16837"/>
      <w:pgMar w:top="851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DF" w:rsidRDefault="00354EDF" w:rsidP="00C06517">
      <w:r>
        <w:separator/>
      </w:r>
    </w:p>
  </w:endnote>
  <w:endnote w:type="continuationSeparator" w:id="0">
    <w:p w:rsidR="00354EDF" w:rsidRDefault="00354EDF" w:rsidP="00C0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DF" w:rsidRDefault="00354EDF"/>
  </w:footnote>
  <w:footnote w:type="continuationSeparator" w:id="0">
    <w:p w:rsidR="00354EDF" w:rsidRDefault="00354E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Default="00726B8A">
    <w:pPr>
      <w:rPr>
        <w:sz w:val="2"/>
        <w:szCs w:val="2"/>
      </w:rPr>
    </w:pPr>
  </w:p>
  <w:p w:rsidR="00726B8A" w:rsidRPr="00B70121" w:rsidRDefault="00726B8A">
    <w:pPr>
      <w:rPr>
        <w:color w:val="FF0000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Pr="006C2674" w:rsidRDefault="00726B8A" w:rsidP="006C2674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Default="00726B8A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Default="00726B8A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Pr="009D2363" w:rsidRDefault="00726B8A" w:rsidP="009D2363">
    <w:pPr>
      <w:pStyle w:val="af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Default="00726B8A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Default="00726B8A">
    <w:pPr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8A" w:rsidRDefault="00726B8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868"/>
    <w:multiLevelType w:val="hybridMultilevel"/>
    <w:tmpl w:val="77C6604A"/>
    <w:lvl w:ilvl="0" w:tplc="A0D6B6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ED077F"/>
    <w:multiLevelType w:val="multilevel"/>
    <w:tmpl w:val="690668CA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F345E0"/>
    <w:multiLevelType w:val="multilevel"/>
    <w:tmpl w:val="C4269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F31E08"/>
    <w:multiLevelType w:val="hybridMultilevel"/>
    <w:tmpl w:val="01128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06517"/>
    <w:rsid w:val="00002125"/>
    <w:rsid w:val="0001009F"/>
    <w:rsid w:val="000147C3"/>
    <w:rsid w:val="00021518"/>
    <w:rsid w:val="00032015"/>
    <w:rsid w:val="00051E07"/>
    <w:rsid w:val="00052330"/>
    <w:rsid w:val="000532F3"/>
    <w:rsid w:val="000561D8"/>
    <w:rsid w:val="00063761"/>
    <w:rsid w:val="00063E34"/>
    <w:rsid w:val="00083AFB"/>
    <w:rsid w:val="00092ECF"/>
    <w:rsid w:val="000A4166"/>
    <w:rsid w:val="000B3E0A"/>
    <w:rsid w:val="000C533A"/>
    <w:rsid w:val="000D0D59"/>
    <w:rsid w:val="000D5660"/>
    <w:rsid w:val="000F6F21"/>
    <w:rsid w:val="001132FB"/>
    <w:rsid w:val="001146E8"/>
    <w:rsid w:val="00123EC8"/>
    <w:rsid w:val="0012562B"/>
    <w:rsid w:val="00127F3B"/>
    <w:rsid w:val="00131AD4"/>
    <w:rsid w:val="00133DA9"/>
    <w:rsid w:val="00143348"/>
    <w:rsid w:val="00145B8B"/>
    <w:rsid w:val="00147083"/>
    <w:rsid w:val="00155E31"/>
    <w:rsid w:val="001621C7"/>
    <w:rsid w:val="00186674"/>
    <w:rsid w:val="00187C7F"/>
    <w:rsid w:val="001916E7"/>
    <w:rsid w:val="00192960"/>
    <w:rsid w:val="00193782"/>
    <w:rsid w:val="0019640C"/>
    <w:rsid w:val="001A3FB9"/>
    <w:rsid w:val="001A52CD"/>
    <w:rsid w:val="001A72B7"/>
    <w:rsid w:val="001B1549"/>
    <w:rsid w:val="001B5DFC"/>
    <w:rsid w:val="001E09C1"/>
    <w:rsid w:val="001E0C85"/>
    <w:rsid w:val="001F3D87"/>
    <w:rsid w:val="00202A36"/>
    <w:rsid w:val="00212BC3"/>
    <w:rsid w:val="0023124F"/>
    <w:rsid w:val="00232555"/>
    <w:rsid w:val="00236C19"/>
    <w:rsid w:val="00246DD1"/>
    <w:rsid w:val="002560E1"/>
    <w:rsid w:val="00263D77"/>
    <w:rsid w:val="00265CA1"/>
    <w:rsid w:val="0027186E"/>
    <w:rsid w:val="00280901"/>
    <w:rsid w:val="002A7B6D"/>
    <w:rsid w:val="002B0355"/>
    <w:rsid w:val="002B1379"/>
    <w:rsid w:val="002B28D9"/>
    <w:rsid w:val="002C50AE"/>
    <w:rsid w:val="002C7CCB"/>
    <w:rsid w:val="002F575A"/>
    <w:rsid w:val="00313106"/>
    <w:rsid w:val="0031468B"/>
    <w:rsid w:val="00314DE9"/>
    <w:rsid w:val="003208E8"/>
    <w:rsid w:val="00324BBD"/>
    <w:rsid w:val="00331F5F"/>
    <w:rsid w:val="0033728E"/>
    <w:rsid w:val="00344F15"/>
    <w:rsid w:val="00350396"/>
    <w:rsid w:val="00351782"/>
    <w:rsid w:val="00354EDF"/>
    <w:rsid w:val="0036535F"/>
    <w:rsid w:val="0036699B"/>
    <w:rsid w:val="003726E5"/>
    <w:rsid w:val="003800D8"/>
    <w:rsid w:val="003901D9"/>
    <w:rsid w:val="003929C9"/>
    <w:rsid w:val="003973EA"/>
    <w:rsid w:val="003A5F80"/>
    <w:rsid w:val="003B3B2C"/>
    <w:rsid w:val="003B64D1"/>
    <w:rsid w:val="003B671C"/>
    <w:rsid w:val="003B6D26"/>
    <w:rsid w:val="003B74AA"/>
    <w:rsid w:val="003C1CE2"/>
    <w:rsid w:val="003D6E0C"/>
    <w:rsid w:val="004022F1"/>
    <w:rsid w:val="00413866"/>
    <w:rsid w:val="00417F36"/>
    <w:rsid w:val="00420BDF"/>
    <w:rsid w:val="0042176E"/>
    <w:rsid w:val="004222F7"/>
    <w:rsid w:val="004275CA"/>
    <w:rsid w:val="00427FCD"/>
    <w:rsid w:val="00430E58"/>
    <w:rsid w:val="00437B19"/>
    <w:rsid w:val="00442C3E"/>
    <w:rsid w:val="00450C26"/>
    <w:rsid w:val="00456280"/>
    <w:rsid w:val="00460359"/>
    <w:rsid w:val="00462E3E"/>
    <w:rsid w:val="00463A4B"/>
    <w:rsid w:val="00463F8D"/>
    <w:rsid w:val="0047089D"/>
    <w:rsid w:val="00471C31"/>
    <w:rsid w:val="00482512"/>
    <w:rsid w:val="00483575"/>
    <w:rsid w:val="00484C02"/>
    <w:rsid w:val="00496F40"/>
    <w:rsid w:val="004A68CF"/>
    <w:rsid w:val="004B6E84"/>
    <w:rsid w:val="004B740E"/>
    <w:rsid w:val="004C22FB"/>
    <w:rsid w:val="004C6409"/>
    <w:rsid w:val="004D1607"/>
    <w:rsid w:val="004D72A3"/>
    <w:rsid w:val="004E0FC8"/>
    <w:rsid w:val="004E65A6"/>
    <w:rsid w:val="004F1366"/>
    <w:rsid w:val="004F4614"/>
    <w:rsid w:val="004F628C"/>
    <w:rsid w:val="00501AF2"/>
    <w:rsid w:val="00514DDC"/>
    <w:rsid w:val="0051760E"/>
    <w:rsid w:val="0052050D"/>
    <w:rsid w:val="0052577D"/>
    <w:rsid w:val="005258A2"/>
    <w:rsid w:val="00533F95"/>
    <w:rsid w:val="005370BB"/>
    <w:rsid w:val="0054668E"/>
    <w:rsid w:val="00555B27"/>
    <w:rsid w:val="00563F59"/>
    <w:rsid w:val="005729D4"/>
    <w:rsid w:val="005778AB"/>
    <w:rsid w:val="005818A5"/>
    <w:rsid w:val="005825DE"/>
    <w:rsid w:val="00586D51"/>
    <w:rsid w:val="00590D51"/>
    <w:rsid w:val="00591B59"/>
    <w:rsid w:val="005A1500"/>
    <w:rsid w:val="005B2D0B"/>
    <w:rsid w:val="005B4D21"/>
    <w:rsid w:val="005B68B8"/>
    <w:rsid w:val="005C1E41"/>
    <w:rsid w:val="005C3318"/>
    <w:rsid w:val="005D55DE"/>
    <w:rsid w:val="005F6784"/>
    <w:rsid w:val="006002C0"/>
    <w:rsid w:val="00602BC0"/>
    <w:rsid w:val="0061156A"/>
    <w:rsid w:val="00620FF1"/>
    <w:rsid w:val="00624E8A"/>
    <w:rsid w:val="006262CA"/>
    <w:rsid w:val="0063009F"/>
    <w:rsid w:val="00631A6D"/>
    <w:rsid w:val="00633033"/>
    <w:rsid w:val="00633D31"/>
    <w:rsid w:val="00645588"/>
    <w:rsid w:val="006509A7"/>
    <w:rsid w:val="006511C6"/>
    <w:rsid w:val="00664D3D"/>
    <w:rsid w:val="006677BB"/>
    <w:rsid w:val="006700E1"/>
    <w:rsid w:val="00672E69"/>
    <w:rsid w:val="00674352"/>
    <w:rsid w:val="00682F96"/>
    <w:rsid w:val="00691C94"/>
    <w:rsid w:val="006A191C"/>
    <w:rsid w:val="006A45EB"/>
    <w:rsid w:val="006A66DC"/>
    <w:rsid w:val="006C03F0"/>
    <w:rsid w:val="006C0CD5"/>
    <w:rsid w:val="006C0E7E"/>
    <w:rsid w:val="006C2674"/>
    <w:rsid w:val="006C2CF8"/>
    <w:rsid w:val="006C4560"/>
    <w:rsid w:val="006D42FE"/>
    <w:rsid w:val="006E04A1"/>
    <w:rsid w:val="006E315A"/>
    <w:rsid w:val="006E40AC"/>
    <w:rsid w:val="006E7F26"/>
    <w:rsid w:val="006F08B6"/>
    <w:rsid w:val="006F0CE4"/>
    <w:rsid w:val="006F5BD2"/>
    <w:rsid w:val="00702420"/>
    <w:rsid w:val="00712E0C"/>
    <w:rsid w:val="00713F3B"/>
    <w:rsid w:val="007149A5"/>
    <w:rsid w:val="007163AB"/>
    <w:rsid w:val="00721C08"/>
    <w:rsid w:val="007225FD"/>
    <w:rsid w:val="00726B8A"/>
    <w:rsid w:val="00734CC2"/>
    <w:rsid w:val="007404A1"/>
    <w:rsid w:val="00740524"/>
    <w:rsid w:val="00747513"/>
    <w:rsid w:val="00751BFD"/>
    <w:rsid w:val="0076329A"/>
    <w:rsid w:val="00764290"/>
    <w:rsid w:val="007703E3"/>
    <w:rsid w:val="00771552"/>
    <w:rsid w:val="00772B21"/>
    <w:rsid w:val="00776070"/>
    <w:rsid w:val="007A5B71"/>
    <w:rsid w:val="007B60C2"/>
    <w:rsid w:val="007B6159"/>
    <w:rsid w:val="007B7334"/>
    <w:rsid w:val="007C6F81"/>
    <w:rsid w:val="007C7A8C"/>
    <w:rsid w:val="007D125F"/>
    <w:rsid w:val="007E15B9"/>
    <w:rsid w:val="007E231C"/>
    <w:rsid w:val="007E6CA9"/>
    <w:rsid w:val="007F06C7"/>
    <w:rsid w:val="007F2EDE"/>
    <w:rsid w:val="00802613"/>
    <w:rsid w:val="00807A7D"/>
    <w:rsid w:val="00810C20"/>
    <w:rsid w:val="008232AD"/>
    <w:rsid w:val="008402EF"/>
    <w:rsid w:val="00841B07"/>
    <w:rsid w:val="008453FA"/>
    <w:rsid w:val="00850EEB"/>
    <w:rsid w:val="00861B0A"/>
    <w:rsid w:val="00862C91"/>
    <w:rsid w:val="00862F27"/>
    <w:rsid w:val="00870272"/>
    <w:rsid w:val="0087178B"/>
    <w:rsid w:val="008778E7"/>
    <w:rsid w:val="00886AE1"/>
    <w:rsid w:val="008925B5"/>
    <w:rsid w:val="00896168"/>
    <w:rsid w:val="008A0D82"/>
    <w:rsid w:val="008A30F1"/>
    <w:rsid w:val="008A5A64"/>
    <w:rsid w:val="008B2EF9"/>
    <w:rsid w:val="008B32F9"/>
    <w:rsid w:val="008B647F"/>
    <w:rsid w:val="008C5F15"/>
    <w:rsid w:val="008C698B"/>
    <w:rsid w:val="008C7D5B"/>
    <w:rsid w:val="008D5A39"/>
    <w:rsid w:val="008F6FB6"/>
    <w:rsid w:val="0090066C"/>
    <w:rsid w:val="00900A5B"/>
    <w:rsid w:val="00907F80"/>
    <w:rsid w:val="009110A9"/>
    <w:rsid w:val="00914EAF"/>
    <w:rsid w:val="009177FA"/>
    <w:rsid w:val="00931CC5"/>
    <w:rsid w:val="0093363F"/>
    <w:rsid w:val="009407C9"/>
    <w:rsid w:val="00941B8E"/>
    <w:rsid w:val="009450C6"/>
    <w:rsid w:val="009521AC"/>
    <w:rsid w:val="00964108"/>
    <w:rsid w:val="00964FE4"/>
    <w:rsid w:val="00972601"/>
    <w:rsid w:val="00975043"/>
    <w:rsid w:val="00981036"/>
    <w:rsid w:val="00991CA4"/>
    <w:rsid w:val="00997475"/>
    <w:rsid w:val="009A030A"/>
    <w:rsid w:val="009A08C1"/>
    <w:rsid w:val="009A1843"/>
    <w:rsid w:val="009A73B7"/>
    <w:rsid w:val="009B490A"/>
    <w:rsid w:val="009C08DD"/>
    <w:rsid w:val="009D0FB3"/>
    <w:rsid w:val="009D2363"/>
    <w:rsid w:val="009D25B6"/>
    <w:rsid w:val="009D614B"/>
    <w:rsid w:val="009D626E"/>
    <w:rsid w:val="009E7C57"/>
    <w:rsid w:val="00A02BE9"/>
    <w:rsid w:val="00A07BFC"/>
    <w:rsid w:val="00A10912"/>
    <w:rsid w:val="00A10932"/>
    <w:rsid w:val="00A10D98"/>
    <w:rsid w:val="00A1272E"/>
    <w:rsid w:val="00A12DBF"/>
    <w:rsid w:val="00A20445"/>
    <w:rsid w:val="00A35D33"/>
    <w:rsid w:val="00A44DA2"/>
    <w:rsid w:val="00A61C31"/>
    <w:rsid w:val="00A65D94"/>
    <w:rsid w:val="00A75A8C"/>
    <w:rsid w:val="00A82E5F"/>
    <w:rsid w:val="00A83A65"/>
    <w:rsid w:val="00AB2E6E"/>
    <w:rsid w:val="00AB59C3"/>
    <w:rsid w:val="00AC1EEF"/>
    <w:rsid w:val="00AC2D15"/>
    <w:rsid w:val="00AC303C"/>
    <w:rsid w:val="00AD66A2"/>
    <w:rsid w:val="00AE2FE2"/>
    <w:rsid w:val="00AE58C6"/>
    <w:rsid w:val="00AE7103"/>
    <w:rsid w:val="00AF0186"/>
    <w:rsid w:val="00AF12E7"/>
    <w:rsid w:val="00B02622"/>
    <w:rsid w:val="00B10A12"/>
    <w:rsid w:val="00B11E03"/>
    <w:rsid w:val="00B12A39"/>
    <w:rsid w:val="00B20303"/>
    <w:rsid w:val="00B2456A"/>
    <w:rsid w:val="00B30749"/>
    <w:rsid w:val="00B337CC"/>
    <w:rsid w:val="00B344B7"/>
    <w:rsid w:val="00B50609"/>
    <w:rsid w:val="00B52596"/>
    <w:rsid w:val="00B578F7"/>
    <w:rsid w:val="00B70121"/>
    <w:rsid w:val="00B72E69"/>
    <w:rsid w:val="00B802DC"/>
    <w:rsid w:val="00B81073"/>
    <w:rsid w:val="00B8224D"/>
    <w:rsid w:val="00B85570"/>
    <w:rsid w:val="00B86BE9"/>
    <w:rsid w:val="00B86CA7"/>
    <w:rsid w:val="00B91840"/>
    <w:rsid w:val="00B95A2D"/>
    <w:rsid w:val="00BA0ED6"/>
    <w:rsid w:val="00BA324C"/>
    <w:rsid w:val="00BB01E0"/>
    <w:rsid w:val="00BB16CD"/>
    <w:rsid w:val="00BB242E"/>
    <w:rsid w:val="00BB7D20"/>
    <w:rsid w:val="00BD2FD7"/>
    <w:rsid w:val="00BD5612"/>
    <w:rsid w:val="00BF0BCC"/>
    <w:rsid w:val="00BF1DC7"/>
    <w:rsid w:val="00C00118"/>
    <w:rsid w:val="00C029BF"/>
    <w:rsid w:val="00C03DEA"/>
    <w:rsid w:val="00C06517"/>
    <w:rsid w:val="00C12915"/>
    <w:rsid w:val="00C33424"/>
    <w:rsid w:val="00C33944"/>
    <w:rsid w:val="00C43199"/>
    <w:rsid w:val="00C45781"/>
    <w:rsid w:val="00C62E57"/>
    <w:rsid w:val="00C65546"/>
    <w:rsid w:val="00C70F53"/>
    <w:rsid w:val="00C72BD6"/>
    <w:rsid w:val="00C771EB"/>
    <w:rsid w:val="00C8225C"/>
    <w:rsid w:val="00C86765"/>
    <w:rsid w:val="00CA63C3"/>
    <w:rsid w:val="00CB2A02"/>
    <w:rsid w:val="00CB437F"/>
    <w:rsid w:val="00CB7E6A"/>
    <w:rsid w:val="00CC2545"/>
    <w:rsid w:val="00CC369C"/>
    <w:rsid w:val="00CD5E8F"/>
    <w:rsid w:val="00CF4801"/>
    <w:rsid w:val="00CF641E"/>
    <w:rsid w:val="00CF6FBE"/>
    <w:rsid w:val="00D03E2D"/>
    <w:rsid w:val="00D104DB"/>
    <w:rsid w:val="00D1183F"/>
    <w:rsid w:val="00D11FBF"/>
    <w:rsid w:val="00D26DF5"/>
    <w:rsid w:val="00D26E5C"/>
    <w:rsid w:val="00D43D8D"/>
    <w:rsid w:val="00D43DF5"/>
    <w:rsid w:val="00D53846"/>
    <w:rsid w:val="00D549AB"/>
    <w:rsid w:val="00D61B3E"/>
    <w:rsid w:val="00D63198"/>
    <w:rsid w:val="00D66E25"/>
    <w:rsid w:val="00D67921"/>
    <w:rsid w:val="00D71BEB"/>
    <w:rsid w:val="00D7322B"/>
    <w:rsid w:val="00D73EE7"/>
    <w:rsid w:val="00D76428"/>
    <w:rsid w:val="00D815B6"/>
    <w:rsid w:val="00D86A02"/>
    <w:rsid w:val="00DA04FC"/>
    <w:rsid w:val="00DB2F6B"/>
    <w:rsid w:val="00DD1C9D"/>
    <w:rsid w:val="00DD3161"/>
    <w:rsid w:val="00DE0F4F"/>
    <w:rsid w:val="00DE4B4A"/>
    <w:rsid w:val="00DF0724"/>
    <w:rsid w:val="00DF3356"/>
    <w:rsid w:val="00DF5610"/>
    <w:rsid w:val="00E05051"/>
    <w:rsid w:val="00E1078E"/>
    <w:rsid w:val="00E1333E"/>
    <w:rsid w:val="00E14D0C"/>
    <w:rsid w:val="00E17E4E"/>
    <w:rsid w:val="00E21668"/>
    <w:rsid w:val="00E308F6"/>
    <w:rsid w:val="00E333A5"/>
    <w:rsid w:val="00E50AF9"/>
    <w:rsid w:val="00E55BB7"/>
    <w:rsid w:val="00E55CF6"/>
    <w:rsid w:val="00E60AB2"/>
    <w:rsid w:val="00E65933"/>
    <w:rsid w:val="00E70643"/>
    <w:rsid w:val="00E70AF2"/>
    <w:rsid w:val="00E73FA2"/>
    <w:rsid w:val="00E845B3"/>
    <w:rsid w:val="00E9308D"/>
    <w:rsid w:val="00E94ADC"/>
    <w:rsid w:val="00EA3000"/>
    <w:rsid w:val="00EB16D8"/>
    <w:rsid w:val="00EB1856"/>
    <w:rsid w:val="00EB2D38"/>
    <w:rsid w:val="00EB448C"/>
    <w:rsid w:val="00ED593D"/>
    <w:rsid w:val="00EE094D"/>
    <w:rsid w:val="00EE3C41"/>
    <w:rsid w:val="00F05891"/>
    <w:rsid w:val="00F14B50"/>
    <w:rsid w:val="00F15593"/>
    <w:rsid w:val="00F156A0"/>
    <w:rsid w:val="00F21108"/>
    <w:rsid w:val="00F25103"/>
    <w:rsid w:val="00F25F27"/>
    <w:rsid w:val="00F32FF2"/>
    <w:rsid w:val="00F40997"/>
    <w:rsid w:val="00F410E0"/>
    <w:rsid w:val="00F42E6C"/>
    <w:rsid w:val="00F4530F"/>
    <w:rsid w:val="00F544E1"/>
    <w:rsid w:val="00F54ACE"/>
    <w:rsid w:val="00F5702D"/>
    <w:rsid w:val="00F57629"/>
    <w:rsid w:val="00F612F4"/>
    <w:rsid w:val="00F629B6"/>
    <w:rsid w:val="00F6549F"/>
    <w:rsid w:val="00F65C58"/>
    <w:rsid w:val="00F93433"/>
    <w:rsid w:val="00F93726"/>
    <w:rsid w:val="00FA152D"/>
    <w:rsid w:val="00FA4851"/>
    <w:rsid w:val="00FA7BB1"/>
    <w:rsid w:val="00FB06C1"/>
    <w:rsid w:val="00FC6C60"/>
    <w:rsid w:val="00FC7A8E"/>
    <w:rsid w:val="00FD299A"/>
    <w:rsid w:val="00FD55CF"/>
    <w:rsid w:val="00FD693C"/>
    <w:rsid w:val="00FD6D7C"/>
    <w:rsid w:val="00FE15D1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32F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32FB"/>
    <w:rPr>
      <w:rFonts w:ascii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C06517"/>
    <w:rPr>
      <w:color w:val="auto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C06517"/>
    <w:rPr>
      <w:rFonts w:ascii="Times New Roman" w:hAnsi="Times New Roman" w:cs="Times New Roman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uiPriority w:val="99"/>
    <w:rsid w:val="00C06517"/>
    <w:rPr>
      <w:rFonts w:ascii="Times New Roman" w:hAnsi="Times New Roman" w:cs="Times New Roman"/>
      <w:spacing w:val="20"/>
      <w:sz w:val="27"/>
      <w:szCs w:val="27"/>
    </w:rPr>
  </w:style>
  <w:style w:type="character" w:customStyle="1" w:styleId="2">
    <w:name w:val="Заголовок №2_"/>
    <w:basedOn w:val="a0"/>
    <w:link w:val="20"/>
    <w:uiPriority w:val="99"/>
    <w:locked/>
    <w:rsid w:val="00C06517"/>
    <w:rPr>
      <w:rFonts w:ascii="Times New Roman" w:hAnsi="Times New Roman" w:cs="Times New Roman"/>
      <w:spacing w:val="80"/>
      <w:sz w:val="35"/>
      <w:szCs w:val="35"/>
    </w:rPr>
  </w:style>
  <w:style w:type="character" w:customStyle="1" w:styleId="11">
    <w:name w:val="Основной текст1"/>
    <w:basedOn w:val="a4"/>
    <w:uiPriority w:val="99"/>
    <w:rsid w:val="00C0651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pt">
    <w:name w:val="Основной текст + Интервал 2 pt"/>
    <w:basedOn w:val="a4"/>
    <w:uiPriority w:val="99"/>
    <w:rsid w:val="00C06517"/>
    <w:rPr>
      <w:rFonts w:ascii="Times New Roman" w:hAnsi="Times New Roman" w:cs="Times New Roman"/>
      <w:spacing w:val="5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C06517"/>
    <w:rPr>
      <w:rFonts w:ascii="Times New Roman" w:hAnsi="Times New Roman" w:cs="Times New Roman"/>
      <w:spacing w:val="0"/>
      <w:sz w:val="26"/>
      <w:szCs w:val="26"/>
    </w:rPr>
  </w:style>
  <w:style w:type="character" w:customStyle="1" w:styleId="30">
    <w:name w:val="Основной текст (3)_"/>
    <w:basedOn w:val="a0"/>
    <w:link w:val="31"/>
    <w:uiPriority w:val="99"/>
    <w:locked/>
    <w:rsid w:val="00C06517"/>
    <w:rPr>
      <w:sz w:val="15"/>
      <w:szCs w:val="15"/>
    </w:rPr>
  </w:style>
  <w:style w:type="character" w:customStyle="1" w:styleId="4">
    <w:name w:val="Основной текст (4)_"/>
    <w:basedOn w:val="a0"/>
    <w:link w:val="40"/>
    <w:uiPriority w:val="99"/>
    <w:locked/>
    <w:rsid w:val="00C06517"/>
    <w:rPr>
      <w:rFonts w:ascii="Times New Roman" w:hAnsi="Times New Roman" w:cs="Times New Roman"/>
      <w:spacing w:val="0"/>
      <w:sz w:val="20"/>
      <w:szCs w:val="20"/>
    </w:rPr>
  </w:style>
  <w:style w:type="character" w:customStyle="1" w:styleId="4ArialUnicodeMS">
    <w:name w:val="Основной текст (4) + Arial Unicode MS"/>
    <w:aliases w:val="7,5 pt"/>
    <w:basedOn w:val="4"/>
    <w:uiPriority w:val="99"/>
    <w:rsid w:val="00C06517"/>
    <w:rPr>
      <w:rFonts w:ascii="Arial Unicode MS" w:hAnsi="Arial Unicode MS" w:cs="Arial Unicode MS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sid w:val="00C06517"/>
    <w:rPr>
      <w:rFonts w:ascii="Times New Roman" w:hAnsi="Times New Roman" w:cs="Times New Roman"/>
      <w:spacing w:val="0"/>
      <w:sz w:val="19"/>
      <w:szCs w:val="19"/>
    </w:rPr>
  </w:style>
  <w:style w:type="character" w:customStyle="1" w:styleId="a5">
    <w:name w:val="Колонтитул_"/>
    <w:basedOn w:val="a0"/>
    <w:link w:val="a6"/>
    <w:uiPriority w:val="99"/>
    <w:locked/>
    <w:rsid w:val="00C06517"/>
    <w:rPr>
      <w:rFonts w:ascii="Times New Roman" w:hAnsi="Times New Roman" w:cs="Times New Roman"/>
      <w:sz w:val="20"/>
      <w:szCs w:val="20"/>
    </w:rPr>
  </w:style>
  <w:style w:type="character" w:customStyle="1" w:styleId="TrebuchetMS">
    <w:name w:val="Колонтитул + Trebuchet MS"/>
    <w:aliases w:val="11 pt"/>
    <w:basedOn w:val="a5"/>
    <w:uiPriority w:val="99"/>
    <w:rsid w:val="00C06517"/>
    <w:rPr>
      <w:rFonts w:ascii="Trebuchet MS" w:hAnsi="Trebuchet MS" w:cs="Trebuchet MS"/>
      <w:spacing w:val="0"/>
      <w:sz w:val="22"/>
      <w:szCs w:val="22"/>
      <w:lang w:val="en-US"/>
    </w:rPr>
  </w:style>
  <w:style w:type="character" w:customStyle="1" w:styleId="13">
    <w:name w:val="Колонтитул + 13"/>
    <w:aliases w:val="5 pt8"/>
    <w:basedOn w:val="a5"/>
    <w:uiPriority w:val="99"/>
    <w:rsid w:val="00C06517"/>
    <w:rPr>
      <w:rFonts w:ascii="Times New Roman" w:hAnsi="Times New Roman" w:cs="Times New Roman"/>
      <w:spacing w:val="0"/>
      <w:sz w:val="27"/>
      <w:szCs w:val="27"/>
    </w:rPr>
  </w:style>
  <w:style w:type="character" w:customStyle="1" w:styleId="ArialUnicodeMS">
    <w:name w:val="Колонтитул + Arial Unicode MS"/>
    <w:aliases w:val="13,5 pt7,Курсив,Интервал 3 pt"/>
    <w:basedOn w:val="a5"/>
    <w:uiPriority w:val="99"/>
    <w:rsid w:val="00C06517"/>
    <w:rPr>
      <w:rFonts w:ascii="Arial Unicode MS" w:hAnsi="Arial Unicode MS" w:cs="Arial Unicode MS"/>
      <w:i/>
      <w:iCs/>
      <w:spacing w:val="60"/>
      <w:sz w:val="27"/>
      <w:szCs w:val="27"/>
      <w:lang w:val="en-US"/>
    </w:rPr>
  </w:style>
  <w:style w:type="character" w:customStyle="1" w:styleId="ArialUnicodeMS3">
    <w:name w:val="Колонтитул + Arial Unicode MS3"/>
    <w:aliases w:val="133,5 pt6,Курсив3,Интервал 3 pt1"/>
    <w:basedOn w:val="a5"/>
    <w:uiPriority w:val="99"/>
    <w:rsid w:val="00C06517"/>
    <w:rPr>
      <w:rFonts w:ascii="Arial Unicode MS" w:hAnsi="Arial Unicode MS" w:cs="Arial Unicode MS"/>
      <w:i/>
      <w:iCs/>
      <w:spacing w:val="60"/>
      <w:sz w:val="27"/>
      <w:szCs w:val="27"/>
      <w:u w:val="single"/>
    </w:rPr>
  </w:style>
  <w:style w:type="character" w:customStyle="1" w:styleId="ArialUnicodeMS2">
    <w:name w:val="Колонтитул + Arial Unicode MS2"/>
    <w:aliases w:val="132,5 pt5,Курсив2,Интервал 1 pt"/>
    <w:basedOn w:val="a5"/>
    <w:uiPriority w:val="99"/>
    <w:rsid w:val="00C06517"/>
    <w:rPr>
      <w:rFonts w:ascii="Arial Unicode MS" w:hAnsi="Arial Unicode MS" w:cs="Arial Unicode MS"/>
      <w:i/>
      <w:iCs/>
      <w:spacing w:val="20"/>
      <w:sz w:val="27"/>
      <w:szCs w:val="27"/>
      <w:u w:val="single"/>
      <w:lang w:val="en-US"/>
    </w:rPr>
  </w:style>
  <w:style w:type="character" w:customStyle="1" w:styleId="ArialUnicodeMS1">
    <w:name w:val="Колонтитул + Arial Unicode MS1"/>
    <w:aliases w:val="131,5 pt4,Курсив1,Интервал 1 pt3"/>
    <w:basedOn w:val="a5"/>
    <w:uiPriority w:val="99"/>
    <w:rsid w:val="00C06517"/>
    <w:rPr>
      <w:rFonts w:ascii="Arial Unicode MS" w:hAnsi="Arial Unicode MS" w:cs="Arial Unicode MS"/>
      <w:i/>
      <w:iCs/>
      <w:spacing w:val="20"/>
      <w:sz w:val="27"/>
      <w:szCs w:val="27"/>
    </w:rPr>
  </w:style>
  <w:style w:type="character" w:customStyle="1" w:styleId="a7">
    <w:name w:val="Подпись к таблице_"/>
    <w:basedOn w:val="a0"/>
    <w:link w:val="a8"/>
    <w:uiPriority w:val="99"/>
    <w:locked/>
    <w:rsid w:val="00C06517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Колонтитул + 9 pt"/>
    <w:aliases w:val="Полужирный,Интервал 1 pt2"/>
    <w:basedOn w:val="a5"/>
    <w:uiPriority w:val="99"/>
    <w:rsid w:val="00C06517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133">
    <w:name w:val="Колонтитул + 133"/>
    <w:aliases w:val="5 pt3,Интервал 1 pt1"/>
    <w:basedOn w:val="a5"/>
    <w:uiPriority w:val="99"/>
    <w:rsid w:val="00C06517"/>
    <w:rPr>
      <w:rFonts w:ascii="Times New Roman" w:hAnsi="Times New Roman" w:cs="Times New Roman"/>
      <w:spacing w:val="30"/>
      <w:sz w:val="27"/>
      <w:szCs w:val="27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C06517"/>
    <w:rPr>
      <w:rFonts w:ascii="Times New Roman" w:hAnsi="Times New Roman" w:cs="Times New Roman"/>
      <w:sz w:val="20"/>
      <w:szCs w:val="20"/>
    </w:rPr>
  </w:style>
  <w:style w:type="character" w:customStyle="1" w:styleId="132">
    <w:name w:val="Колонтитул + 132"/>
    <w:aliases w:val="5 pt2"/>
    <w:basedOn w:val="a5"/>
    <w:uiPriority w:val="99"/>
    <w:rsid w:val="00C0651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31">
    <w:name w:val="Колонтитул + 131"/>
    <w:aliases w:val="5 pt1,Интервал -1 pt"/>
    <w:basedOn w:val="a5"/>
    <w:uiPriority w:val="99"/>
    <w:rsid w:val="00C06517"/>
    <w:rPr>
      <w:rFonts w:ascii="Times New Roman" w:hAnsi="Times New Roman" w:cs="Times New Roman"/>
      <w:spacing w:val="-3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C06517"/>
    <w:rPr>
      <w:rFonts w:ascii="Trebuchet MS" w:hAnsi="Trebuchet MS" w:cs="Trebuchet MS"/>
      <w:spacing w:val="0"/>
      <w:sz w:val="21"/>
      <w:szCs w:val="21"/>
    </w:rPr>
  </w:style>
  <w:style w:type="character" w:customStyle="1" w:styleId="12">
    <w:name w:val="Заголовок №1_"/>
    <w:basedOn w:val="a0"/>
    <w:link w:val="14"/>
    <w:uiPriority w:val="99"/>
    <w:locked/>
    <w:rsid w:val="00C06517"/>
    <w:rPr>
      <w:rFonts w:ascii="Times New Roman" w:hAnsi="Times New Roman" w:cs="Times New Roman"/>
      <w:sz w:val="41"/>
      <w:szCs w:val="41"/>
    </w:rPr>
  </w:style>
  <w:style w:type="character" w:customStyle="1" w:styleId="8">
    <w:name w:val="Основной текст (8)_"/>
    <w:basedOn w:val="a0"/>
    <w:link w:val="80"/>
    <w:uiPriority w:val="99"/>
    <w:locked/>
    <w:rsid w:val="00C06517"/>
    <w:rPr>
      <w:rFonts w:ascii="Times New Roman" w:hAnsi="Times New Roman" w:cs="Times New Roman"/>
      <w:sz w:val="9"/>
      <w:szCs w:val="9"/>
    </w:rPr>
  </w:style>
  <w:style w:type="character" w:customStyle="1" w:styleId="23">
    <w:name w:val="Подпись к таблице (2)_"/>
    <w:basedOn w:val="a0"/>
    <w:link w:val="210"/>
    <w:uiPriority w:val="99"/>
    <w:locked/>
    <w:rsid w:val="00C06517"/>
    <w:rPr>
      <w:rFonts w:ascii="Times New Roman" w:hAnsi="Times New Roman" w:cs="Times New Roman"/>
      <w:spacing w:val="0"/>
      <w:sz w:val="26"/>
      <w:szCs w:val="26"/>
    </w:rPr>
  </w:style>
  <w:style w:type="character" w:customStyle="1" w:styleId="24">
    <w:name w:val="Подпись к таблице (2)"/>
    <w:basedOn w:val="23"/>
    <w:uiPriority w:val="99"/>
    <w:rsid w:val="00C06517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5">
    <w:name w:val="Основной текст2"/>
    <w:basedOn w:val="a4"/>
    <w:uiPriority w:val="99"/>
    <w:rsid w:val="00C0651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TrebuchetMS1">
    <w:name w:val="Колонтитул + Trebuchet MS1"/>
    <w:aliases w:val="11 pt1,Интервал -1 pt1"/>
    <w:basedOn w:val="a5"/>
    <w:uiPriority w:val="99"/>
    <w:rsid w:val="00C06517"/>
    <w:rPr>
      <w:rFonts w:ascii="Trebuchet MS" w:hAnsi="Trebuchet MS" w:cs="Trebuchet MS"/>
      <w:spacing w:val="-20"/>
      <w:sz w:val="22"/>
      <w:szCs w:val="22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C06517"/>
    <w:rPr>
      <w:rFonts w:ascii="Times New Roman" w:hAnsi="Times New Roman" w:cs="Times New Roman"/>
      <w:sz w:val="38"/>
      <w:szCs w:val="38"/>
    </w:rPr>
  </w:style>
  <w:style w:type="character" w:customStyle="1" w:styleId="100">
    <w:name w:val="Основной текст (10)_"/>
    <w:basedOn w:val="a0"/>
    <w:link w:val="101"/>
    <w:uiPriority w:val="99"/>
    <w:locked/>
    <w:rsid w:val="00C06517"/>
    <w:rPr>
      <w:sz w:val="27"/>
      <w:szCs w:val="27"/>
    </w:rPr>
  </w:style>
  <w:style w:type="paragraph" w:customStyle="1" w:styleId="3">
    <w:name w:val="Основной текст3"/>
    <w:basedOn w:val="a"/>
    <w:link w:val="a4"/>
    <w:uiPriority w:val="99"/>
    <w:rsid w:val="00C06517"/>
    <w:pPr>
      <w:shd w:val="clear" w:color="auto" w:fill="FFFFFF"/>
      <w:spacing w:line="317" w:lineRule="exac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C06517"/>
    <w:pPr>
      <w:shd w:val="clear" w:color="auto" w:fill="FFFFFF"/>
      <w:spacing w:before="240" w:after="42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5"/>
      <w:szCs w:val="35"/>
    </w:rPr>
  </w:style>
  <w:style w:type="paragraph" w:customStyle="1" w:styleId="22">
    <w:name w:val="Основной текст (2)"/>
    <w:basedOn w:val="a"/>
    <w:link w:val="21"/>
    <w:uiPriority w:val="99"/>
    <w:rsid w:val="00C06517"/>
    <w:pPr>
      <w:shd w:val="clear" w:color="auto" w:fill="FFFFFF"/>
      <w:spacing w:before="780" w:line="350" w:lineRule="exact"/>
      <w:ind w:hanging="30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uiPriority w:val="99"/>
    <w:rsid w:val="00C06517"/>
    <w:pPr>
      <w:shd w:val="clear" w:color="auto" w:fill="FFFFFF"/>
      <w:spacing w:line="216" w:lineRule="exact"/>
      <w:jc w:val="right"/>
    </w:pPr>
    <w:rPr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C06517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C06517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uiPriority w:val="99"/>
    <w:rsid w:val="00C065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C0651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C065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C06517"/>
    <w:pPr>
      <w:shd w:val="clear" w:color="auto" w:fill="FFFFFF"/>
      <w:spacing w:line="240" w:lineRule="atLeast"/>
      <w:jc w:val="both"/>
    </w:pPr>
    <w:rPr>
      <w:rFonts w:ascii="Trebuchet MS" w:hAnsi="Trebuchet MS" w:cs="Trebuchet MS"/>
      <w:sz w:val="21"/>
      <w:szCs w:val="21"/>
    </w:rPr>
  </w:style>
  <w:style w:type="paragraph" w:customStyle="1" w:styleId="14">
    <w:name w:val="Заголовок №1"/>
    <w:basedOn w:val="a"/>
    <w:link w:val="12"/>
    <w:uiPriority w:val="99"/>
    <w:rsid w:val="00C06517"/>
    <w:pPr>
      <w:shd w:val="clear" w:color="auto" w:fill="FFFFFF"/>
      <w:spacing w:after="240" w:line="240" w:lineRule="atLeast"/>
      <w:outlineLvl w:val="0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80">
    <w:name w:val="Основной текст (8)"/>
    <w:basedOn w:val="a"/>
    <w:link w:val="8"/>
    <w:uiPriority w:val="99"/>
    <w:rsid w:val="00C065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0">
    <w:name w:val="Подпись к таблице (2)1"/>
    <w:basedOn w:val="a"/>
    <w:link w:val="23"/>
    <w:uiPriority w:val="99"/>
    <w:rsid w:val="00C0651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C065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1">
    <w:name w:val="Основной текст (10)"/>
    <w:basedOn w:val="a"/>
    <w:link w:val="100"/>
    <w:uiPriority w:val="99"/>
    <w:rsid w:val="00C06517"/>
    <w:pPr>
      <w:shd w:val="clear" w:color="auto" w:fill="FFFFFF"/>
      <w:spacing w:line="240" w:lineRule="atLeast"/>
    </w:pPr>
    <w:rPr>
      <w:sz w:val="27"/>
      <w:szCs w:val="27"/>
    </w:rPr>
  </w:style>
  <w:style w:type="paragraph" w:styleId="a9">
    <w:name w:val="Title"/>
    <w:basedOn w:val="a"/>
    <w:link w:val="aa"/>
    <w:uiPriority w:val="99"/>
    <w:qFormat/>
    <w:rsid w:val="001132F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132FB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1132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132FB"/>
    <w:rPr>
      <w:rFonts w:ascii="Tahoma" w:hAnsi="Tahoma" w:cs="Tahoma"/>
      <w:color w:val="000000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4B6E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B6E84"/>
    <w:rPr>
      <w:color w:val="000000"/>
    </w:rPr>
  </w:style>
  <w:style w:type="paragraph" w:styleId="af">
    <w:name w:val="header"/>
    <w:basedOn w:val="a"/>
    <w:link w:val="af0"/>
    <w:uiPriority w:val="99"/>
    <w:semiHidden/>
    <w:rsid w:val="004B6E8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4B6E84"/>
    <w:rPr>
      <w:color w:val="000000"/>
    </w:rPr>
  </w:style>
  <w:style w:type="table" w:styleId="af1">
    <w:name w:val="Table Grid"/>
    <w:basedOn w:val="a1"/>
    <w:uiPriority w:val="99"/>
    <w:rsid w:val="007D12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AC50-1C11-4D20-B213-EAEB5413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evbarkalova</dc:creator>
  <cp:keywords/>
  <dc:description/>
  <cp:lastModifiedBy>user-</cp:lastModifiedBy>
  <cp:revision>10</cp:revision>
  <cp:lastPrinted>2016-08-08T12:16:00Z</cp:lastPrinted>
  <dcterms:created xsi:type="dcterms:W3CDTF">2025-02-20T09:41:00Z</dcterms:created>
  <dcterms:modified xsi:type="dcterms:W3CDTF">2025-02-27T08:23:00Z</dcterms:modified>
</cp:coreProperties>
</file>